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CBD283" w14:textId="77777777" w:rsidR="003A4719" w:rsidRPr="005631DF" w:rsidRDefault="00162DDD">
      <w:pPr>
        <w:spacing w:after="0" w:line="408" w:lineRule="auto"/>
        <w:ind w:left="120"/>
        <w:jc w:val="center"/>
        <w:rPr>
          <w:lang w:val="ru-RU"/>
        </w:rPr>
      </w:pPr>
      <w:r w:rsidRPr="005631DF">
        <w:rPr>
          <w:rFonts w:ascii="Times New Roman" w:hAnsi="Times New Roman"/>
          <w:b/>
          <w:color w:val="000000"/>
          <w:sz w:val="28"/>
          <w:lang w:val="ru-RU"/>
        </w:rPr>
        <w:t>МИНИСТЕРСТВО ПРОСВЕЩЕНИЯ РОССИЙСКОЙ ФЕДЕРАЦИИ</w:t>
      </w:r>
    </w:p>
    <w:p w14:paraId="7857F861" w14:textId="77777777" w:rsidR="003A4719" w:rsidRPr="005631DF" w:rsidRDefault="00162DDD">
      <w:pPr>
        <w:spacing w:after="0" w:line="408" w:lineRule="auto"/>
        <w:ind w:left="120"/>
        <w:jc w:val="center"/>
        <w:rPr>
          <w:lang w:val="ru-RU"/>
        </w:rPr>
      </w:pPr>
      <w:bookmarkStart w:id="0" w:name="977e8cb5-c7f0-43a8-8960-28087a52ec87"/>
      <w:r w:rsidRPr="005631DF">
        <w:rPr>
          <w:rFonts w:ascii="Times New Roman" w:hAnsi="Times New Roman"/>
          <w:b/>
          <w:color w:val="000000"/>
          <w:sz w:val="28"/>
          <w:lang w:val="ru-RU"/>
        </w:rPr>
        <w:t xml:space="preserve">Министерство образования Архангельской области </w:t>
      </w:r>
      <w:bookmarkEnd w:id="0"/>
    </w:p>
    <w:p w14:paraId="61E086C4" w14:textId="54ED5C37" w:rsidR="003A4719" w:rsidRDefault="005631DF" w:rsidP="005631DF">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Вельский муниципальный район</w:t>
      </w:r>
    </w:p>
    <w:p w14:paraId="7B9DEAEC" w14:textId="77777777" w:rsidR="005631DF" w:rsidRPr="005631DF" w:rsidRDefault="005631DF" w:rsidP="005631DF">
      <w:pPr>
        <w:spacing w:after="0" w:line="408" w:lineRule="auto"/>
        <w:ind w:left="120"/>
        <w:jc w:val="center"/>
        <w:rPr>
          <w:rFonts w:ascii="Calibri" w:eastAsia="Calibri" w:hAnsi="Calibri" w:cs="Times New Roman"/>
          <w:lang w:val="ru-RU"/>
        </w:rPr>
      </w:pPr>
      <w:r w:rsidRPr="005631DF">
        <w:rPr>
          <w:rFonts w:ascii="Times New Roman" w:eastAsia="Calibri" w:hAnsi="Times New Roman" w:cs="Times New Roman"/>
          <w:b/>
          <w:color w:val="000000"/>
          <w:sz w:val="28"/>
          <w:lang w:val="ru-RU"/>
        </w:rPr>
        <w:t xml:space="preserve">МБОУ "Гимназия №4 </w:t>
      </w:r>
      <w:proofErr w:type="spellStart"/>
      <w:r w:rsidRPr="005631DF">
        <w:rPr>
          <w:rFonts w:ascii="Times New Roman" w:eastAsia="Calibri" w:hAnsi="Times New Roman" w:cs="Times New Roman"/>
          <w:b/>
          <w:color w:val="000000"/>
          <w:sz w:val="28"/>
          <w:lang w:val="ru-RU"/>
        </w:rPr>
        <w:t>г.Вельска</w:t>
      </w:r>
      <w:proofErr w:type="spellEnd"/>
      <w:r w:rsidRPr="005631DF">
        <w:rPr>
          <w:rFonts w:ascii="Times New Roman" w:eastAsia="Calibri" w:hAnsi="Times New Roman" w:cs="Times New Roman"/>
          <w:b/>
          <w:color w:val="000000"/>
          <w:sz w:val="28"/>
          <w:lang w:val="ru-RU"/>
        </w:rPr>
        <w:t xml:space="preserve"> им. </w:t>
      </w:r>
      <w:proofErr w:type="spellStart"/>
      <w:r w:rsidRPr="005631DF">
        <w:rPr>
          <w:rFonts w:ascii="Times New Roman" w:eastAsia="Calibri" w:hAnsi="Times New Roman" w:cs="Times New Roman"/>
          <w:b/>
          <w:color w:val="000000"/>
          <w:sz w:val="28"/>
          <w:lang w:val="ru-RU"/>
        </w:rPr>
        <w:t>Г.Д.Карпеченко</w:t>
      </w:r>
      <w:proofErr w:type="spellEnd"/>
      <w:r w:rsidRPr="005631DF">
        <w:rPr>
          <w:rFonts w:ascii="Times New Roman" w:eastAsia="Calibri" w:hAnsi="Times New Roman" w:cs="Times New Roman"/>
          <w:b/>
          <w:color w:val="000000"/>
          <w:sz w:val="28"/>
          <w:lang w:val="ru-RU"/>
        </w:rPr>
        <w:t>"</w:t>
      </w:r>
    </w:p>
    <w:p w14:paraId="30F79A13" w14:textId="77777777" w:rsidR="005631DF" w:rsidRPr="005631DF" w:rsidRDefault="005631DF" w:rsidP="005631DF">
      <w:pPr>
        <w:spacing w:after="0" w:line="408" w:lineRule="auto"/>
        <w:ind w:left="120"/>
        <w:jc w:val="center"/>
        <w:rPr>
          <w:lang w:val="ru-RU"/>
        </w:rPr>
      </w:pPr>
    </w:p>
    <w:p w14:paraId="54CA5A64" w14:textId="77777777" w:rsidR="003A4719" w:rsidRPr="005631DF" w:rsidRDefault="003A4719">
      <w:pPr>
        <w:spacing w:after="0" w:line="408" w:lineRule="auto"/>
        <w:ind w:left="120"/>
        <w:jc w:val="center"/>
        <w:rPr>
          <w:lang w:val="ru-RU"/>
        </w:rPr>
      </w:pPr>
    </w:p>
    <w:p w14:paraId="71FA8CA9" w14:textId="77777777" w:rsidR="003A4719" w:rsidRPr="005631DF" w:rsidRDefault="003A4719">
      <w:pPr>
        <w:spacing w:after="0"/>
        <w:ind w:left="120"/>
        <w:rPr>
          <w:lang w:val="ru-RU"/>
        </w:rPr>
      </w:pPr>
    </w:p>
    <w:p w14:paraId="33F32389" w14:textId="77777777" w:rsidR="003A4719" w:rsidRPr="005631DF" w:rsidRDefault="003A4719">
      <w:pPr>
        <w:spacing w:after="0"/>
        <w:ind w:left="120"/>
        <w:rPr>
          <w:lang w:val="ru-RU"/>
        </w:rPr>
      </w:pPr>
    </w:p>
    <w:p w14:paraId="11A7073A" w14:textId="77777777" w:rsidR="003A4719" w:rsidRPr="005631DF" w:rsidRDefault="003A4719">
      <w:pPr>
        <w:spacing w:after="0"/>
        <w:ind w:left="120"/>
        <w:rPr>
          <w:lang w:val="ru-RU"/>
        </w:rPr>
      </w:pPr>
    </w:p>
    <w:p w14:paraId="4FCD0859" w14:textId="77777777" w:rsidR="003A4719" w:rsidRPr="005631DF" w:rsidRDefault="003A4719">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4C5245" w14:paraId="509FCD65" w14:textId="77777777" w:rsidTr="000D4161">
        <w:tc>
          <w:tcPr>
            <w:tcW w:w="3114" w:type="dxa"/>
          </w:tcPr>
          <w:p w14:paraId="07C614BA" w14:textId="77777777" w:rsidR="00C53FFE" w:rsidRPr="0040209D" w:rsidRDefault="004C5245"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5515E79B" w14:textId="77777777" w:rsidR="00C53FFE" w:rsidRPr="0040209D" w:rsidRDefault="004C5245"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4462FC73" w14:textId="7FA3080E" w:rsidR="000E6D86" w:rsidRDefault="004C5245"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bookmarkStart w:id="1" w:name="_GoBack"/>
            <w:bookmarkEnd w:id="1"/>
          </w:p>
          <w:p w14:paraId="2108A00C" w14:textId="701281D8" w:rsidR="0086502D" w:rsidRPr="005631DF" w:rsidRDefault="00162DDD" w:rsidP="005631DF">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14:paraId="6533F5D3" w14:textId="77777777" w:rsidR="005631DF" w:rsidRDefault="005631DF"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№317</w:t>
            </w:r>
          </w:p>
          <w:p w14:paraId="62F09D70" w14:textId="5C3A2D3F" w:rsidR="000E6D86" w:rsidRDefault="00162DDD"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от </w:t>
            </w:r>
            <w:r w:rsidRPr="00344265">
              <w:rPr>
                <w:rFonts w:ascii="Times New Roman" w:eastAsia="Times New Roman" w:hAnsi="Times New Roman"/>
                <w:color w:val="000000"/>
                <w:sz w:val="24"/>
                <w:szCs w:val="24"/>
                <w:lang w:val="ru-RU"/>
              </w:rPr>
              <w:t>28</w:t>
            </w:r>
            <w:r w:rsidR="005631DF">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005631DF">
              <w:rPr>
                <w:rFonts w:ascii="Times New Roman" w:eastAsia="Times New Roman" w:hAnsi="Times New Roman"/>
                <w:color w:val="000000"/>
                <w:sz w:val="24"/>
                <w:szCs w:val="24"/>
                <w:lang w:val="ru-RU"/>
              </w:rPr>
              <w:t>.</w:t>
            </w:r>
            <w:r w:rsidRPr="00E2220E">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14:paraId="43D4AA8D" w14:textId="77777777" w:rsidR="00C53FFE" w:rsidRPr="0040209D" w:rsidRDefault="004C5245"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14:paraId="1D97844B" w14:textId="77777777" w:rsidR="003A4719" w:rsidRPr="004C5245" w:rsidRDefault="003A4719">
      <w:pPr>
        <w:spacing w:after="0"/>
        <w:ind w:left="120"/>
        <w:rPr>
          <w:lang w:val="ru-RU"/>
        </w:rPr>
      </w:pPr>
    </w:p>
    <w:p w14:paraId="58BAFA9A" w14:textId="77777777" w:rsidR="003A4719" w:rsidRPr="004C5245" w:rsidRDefault="003A4719">
      <w:pPr>
        <w:spacing w:after="0"/>
        <w:ind w:left="120"/>
        <w:rPr>
          <w:lang w:val="ru-RU"/>
        </w:rPr>
      </w:pPr>
    </w:p>
    <w:p w14:paraId="182CB91E" w14:textId="77777777" w:rsidR="003A4719" w:rsidRPr="004C5245" w:rsidRDefault="003A4719">
      <w:pPr>
        <w:spacing w:after="0"/>
        <w:ind w:left="120"/>
        <w:rPr>
          <w:lang w:val="ru-RU"/>
        </w:rPr>
      </w:pPr>
    </w:p>
    <w:p w14:paraId="06C67F35" w14:textId="77777777" w:rsidR="003A4719" w:rsidRPr="004C5245" w:rsidRDefault="003A4719">
      <w:pPr>
        <w:spacing w:after="0"/>
        <w:ind w:left="120"/>
        <w:rPr>
          <w:lang w:val="ru-RU"/>
        </w:rPr>
      </w:pPr>
    </w:p>
    <w:p w14:paraId="080AB66D" w14:textId="77777777" w:rsidR="003A4719" w:rsidRPr="004C5245" w:rsidRDefault="003A4719">
      <w:pPr>
        <w:spacing w:after="0"/>
        <w:ind w:left="120"/>
        <w:rPr>
          <w:lang w:val="ru-RU"/>
        </w:rPr>
      </w:pPr>
    </w:p>
    <w:p w14:paraId="1E05207B" w14:textId="77777777" w:rsidR="003A4719" w:rsidRPr="004C5245" w:rsidRDefault="00162DDD">
      <w:pPr>
        <w:spacing w:after="0" w:line="408" w:lineRule="auto"/>
        <w:ind w:left="120"/>
        <w:jc w:val="center"/>
        <w:rPr>
          <w:lang w:val="ru-RU"/>
        </w:rPr>
      </w:pPr>
      <w:r w:rsidRPr="004C5245">
        <w:rPr>
          <w:rFonts w:ascii="Times New Roman" w:hAnsi="Times New Roman"/>
          <w:b/>
          <w:color w:val="000000"/>
          <w:sz w:val="28"/>
          <w:lang w:val="ru-RU"/>
        </w:rPr>
        <w:t>РАБОЧАЯ ПРОГРАММА КУРСА ВНЕУРОЧНОЙ ДЕЯТЕЛЬНОСТИ</w:t>
      </w:r>
    </w:p>
    <w:p w14:paraId="45BBE0F4" w14:textId="77777777" w:rsidR="003A4719" w:rsidRPr="004C5245" w:rsidRDefault="00162DDD">
      <w:pPr>
        <w:spacing w:after="0" w:line="408" w:lineRule="auto"/>
        <w:ind w:left="120"/>
        <w:jc w:val="center"/>
        <w:rPr>
          <w:lang w:val="ru-RU"/>
        </w:rPr>
      </w:pPr>
      <w:r w:rsidRPr="004C5245">
        <w:rPr>
          <w:rFonts w:ascii="Times New Roman" w:hAnsi="Times New Roman"/>
          <w:color w:val="000000"/>
          <w:sz w:val="28"/>
          <w:lang w:val="ru-RU"/>
        </w:rPr>
        <w:t>(</w:t>
      </w:r>
      <w:r>
        <w:rPr>
          <w:rFonts w:ascii="Times New Roman" w:hAnsi="Times New Roman"/>
          <w:color w:val="000000"/>
          <w:sz w:val="28"/>
        </w:rPr>
        <w:t>ID</w:t>
      </w:r>
      <w:r w:rsidRPr="004C5245">
        <w:rPr>
          <w:rFonts w:ascii="Times New Roman" w:hAnsi="Times New Roman"/>
          <w:color w:val="000000"/>
          <w:sz w:val="28"/>
          <w:lang w:val="ru-RU"/>
        </w:rPr>
        <w:t xml:space="preserve"> 9414986)</w:t>
      </w:r>
    </w:p>
    <w:p w14:paraId="53B1DB6A" w14:textId="77777777" w:rsidR="003A4719" w:rsidRPr="004C5245" w:rsidRDefault="003A4719">
      <w:pPr>
        <w:spacing w:after="0"/>
        <w:ind w:left="120"/>
        <w:jc w:val="center"/>
        <w:rPr>
          <w:lang w:val="ru-RU"/>
        </w:rPr>
      </w:pPr>
    </w:p>
    <w:p w14:paraId="693B4520" w14:textId="77777777" w:rsidR="003A4719" w:rsidRPr="004C5245" w:rsidRDefault="00162DDD">
      <w:pPr>
        <w:spacing w:after="0" w:line="408" w:lineRule="auto"/>
        <w:ind w:left="120"/>
        <w:jc w:val="center"/>
        <w:rPr>
          <w:lang w:val="ru-RU"/>
        </w:rPr>
      </w:pPr>
      <w:bookmarkStart w:id="2" w:name="970c2c68-1e36-4960-bcb8-7221dc098791"/>
      <w:r w:rsidRPr="004C5245">
        <w:rPr>
          <w:rFonts w:ascii="Times New Roman" w:hAnsi="Times New Roman"/>
          <w:b/>
          <w:color w:val="000000"/>
          <w:sz w:val="28"/>
          <w:lang w:val="ru-RU"/>
        </w:rPr>
        <w:t>Шахматы</w:t>
      </w:r>
      <w:bookmarkEnd w:id="2"/>
    </w:p>
    <w:p w14:paraId="21D7D1BD" w14:textId="77777777" w:rsidR="003A4719" w:rsidRPr="004C5245" w:rsidRDefault="00162DDD">
      <w:pPr>
        <w:spacing w:after="0" w:line="408" w:lineRule="auto"/>
        <w:ind w:left="120"/>
        <w:jc w:val="center"/>
        <w:rPr>
          <w:lang w:val="ru-RU"/>
        </w:rPr>
      </w:pPr>
      <w:r w:rsidRPr="004C5245">
        <w:rPr>
          <w:rFonts w:ascii="Times New Roman" w:hAnsi="Times New Roman"/>
          <w:color w:val="000000"/>
          <w:sz w:val="28"/>
          <w:lang w:val="ru-RU"/>
        </w:rPr>
        <w:t xml:space="preserve">для обучающихся </w:t>
      </w:r>
      <w:bookmarkStart w:id="3" w:name="31565a10-248e-4172-9c92-08c9b6556b67"/>
      <w:r w:rsidRPr="004C5245">
        <w:rPr>
          <w:rFonts w:ascii="Times New Roman" w:hAnsi="Times New Roman"/>
          <w:color w:val="000000"/>
          <w:sz w:val="28"/>
          <w:lang w:val="ru-RU"/>
        </w:rPr>
        <w:t>2</w:t>
      </w:r>
      <w:bookmarkEnd w:id="3"/>
      <w:r w:rsidRPr="004C5245">
        <w:rPr>
          <w:rFonts w:ascii="Times New Roman" w:hAnsi="Times New Roman"/>
          <w:color w:val="000000"/>
          <w:sz w:val="28"/>
          <w:lang w:val="ru-RU"/>
        </w:rPr>
        <w:t xml:space="preserve"> классов </w:t>
      </w:r>
    </w:p>
    <w:p w14:paraId="6F9615D3" w14:textId="77777777" w:rsidR="003A4719" w:rsidRPr="004C5245" w:rsidRDefault="003A4719">
      <w:pPr>
        <w:spacing w:after="0"/>
        <w:ind w:left="120"/>
        <w:jc w:val="center"/>
        <w:rPr>
          <w:lang w:val="ru-RU"/>
        </w:rPr>
      </w:pPr>
    </w:p>
    <w:p w14:paraId="6BD03B82" w14:textId="77777777" w:rsidR="003A4719" w:rsidRPr="004C5245" w:rsidRDefault="003A4719">
      <w:pPr>
        <w:spacing w:after="0"/>
        <w:ind w:left="120"/>
        <w:jc w:val="center"/>
        <w:rPr>
          <w:lang w:val="ru-RU"/>
        </w:rPr>
      </w:pPr>
    </w:p>
    <w:p w14:paraId="2E87CDCF" w14:textId="77777777" w:rsidR="003A4719" w:rsidRPr="004C5245" w:rsidRDefault="003A4719">
      <w:pPr>
        <w:spacing w:after="0"/>
        <w:ind w:left="120"/>
        <w:jc w:val="center"/>
        <w:rPr>
          <w:lang w:val="ru-RU"/>
        </w:rPr>
      </w:pPr>
    </w:p>
    <w:p w14:paraId="2AEF411D" w14:textId="77777777" w:rsidR="003A4719" w:rsidRPr="004C5245" w:rsidRDefault="003A4719">
      <w:pPr>
        <w:spacing w:after="0"/>
        <w:ind w:left="120"/>
        <w:jc w:val="center"/>
        <w:rPr>
          <w:lang w:val="ru-RU"/>
        </w:rPr>
      </w:pPr>
    </w:p>
    <w:p w14:paraId="510B7C2F" w14:textId="77777777" w:rsidR="003A4719" w:rsidRPr="004C5245" w:rsidRDefault="003A4719" w:rsidP="005631DF">
      <w:pPr>
        <w:spacing w:after="0"/>
        <w:rPr>
          <w:lang w:val="ru-RU"/>
        </w:rPr>
      </w:pPr>
    </w:p>
    <w:p w14:paraId="40A7E5C0" w14:textId="77777777" w:rsidR="003A4719" w:rsidRPr="004C5245" w:rsidRDefault="003A4719">
      <w:pPr>
        <w:spacing w:after="0"/>
        <w:ind w:left="120"/>
        <w:jc w:val="center"/>
        <w:rPr>
          <w:lang w:val="ru-RU"/>
        </w:rPr>
      </w:pPr>
    </w:p>
    <w:p w14:paraId="0425C5F4" w14:textId="77777777" w:rsidR="003A4719" w:rsidRPr="004C5245" w:rsidRDefault="003A4719">
      <w:pPr>
        <w:spacing w:after="0"/>
        <w:ind w:left="120"/>
        <w:jc w:val="center"/>
        <w:rPr>
          <w:lang w:val="ru-RU"/>
        </w:rPr>
      </w:pPr>
    </w:p>
    <w:p w14:paraId="3827D4E4" w14:textId="77777777" w:rsidR="003A4719" w:rsidRPr="004C5245" w:rsidRDefault="003A4719">
      <w:pPr>
        <w:spacing w:after="0"/>
        <w:ind w:left="120"/>
        <w:jc w:val="center"/>
        <w:rPr>
          <w:lang w:val="ru-RU"/>
        </w:rPr>
      </w:pPr>
    </w:p>
    <w:p w14:paraId="6B1F11F5" w14:textId="77777777" w:rsidR="003A4719" w:rsidRPr="004C5245" w:rsidRDefault="003A4719">
      <w:pPr>
        <w:spacing w:after="0"/>
        <w:ind w:left="120"/>
        <w:jc w:val="center"/>
        <w:rPr>
          <w:lang w:val="ru-RU"/>
        </w:rPr>
      </w:pPr>
    </w:p>
    <w:p w14:paraId="2200C9C2" w14:textId="77777777" w:rsidR="003A4719" w:rsidRPr="004C5245" w:rsidRDefault="003A4719">
      <w:pPr>
        <w:spacing w:after="0"/>
        <w:ind w:left="120"/>
        <w:jc w:val="center"/>
        <w:rPr>
          <w:lang w:val="ru-RU"/>
        </w:rPr>
      </w:pPr>
    </w:p>
    <w:p w14:paraId="1348E4BB" w14:textId="77777777" w:rsidR="003A4719" w:rsidRPr="004C5245" w:rsidRDefault="003A4719">
      <w:pPr>
        <w:spacing w:after="0"/>
        <w:ind w:left="120"/>
        <w:jc w:val="center"/>
        <w:rPr>
          <w:lang w:val="ru-RU"/>
        </w:rPr>
      </w:pPr>
    </w:p>
    <w:p w14:paraId="6E7B97D2" w14:textId="77777777" w:rsidR="003A4719" w:rsidRPr="004C5245" w:rsidRDefault="00162DDD">
      <w:pPr>
        <w:spacing w:after="0"/>
        <w:ind w:left="120"/>
        <w:jc w:val="center"/>
        <w:rPr>
          <w:lang w:val="ru-RU"/>
        </w:rPr>
      </w:pPr>
      <w:bookmarkStart w:id="4" w:name="f66a1026-5dea-45ac-b054-d2c19bbbe924"/>
      <w:r w:rsidRPr="004C5245">
        <w:rPr>
          <w:rFonts w:ascii="Times New Roman" w:hAnsi="Times New Roman"/>
          <w:b/>
          <w:color w:val="000000"/>
          <w:sz w:val="28"/>
          <w:lang w:val="ru-RU"/>
        </w:rPr>
        <w:t>Вельск</w:t>
      </w:r>
      <w:bookmarkEnd w:id="4"/>
      <w:r w:rsidRPr="004C5245">
        <w:rPr>
          <w:rFonts w:ascii="Times New Roman" w:hAnsi="Times New Roman"/>
          <w:b/>
          <w:color w:val="000000"/>
          <w:sz w:val="28"/>
          <w:lang w:val="ru-RU"/>
        </w:rPr>
        <w:t xml:space="preserve"> </w:t>
      </w:r>
      <w:bookmarkStart w:id="5" w:name="2c2f9892-2ac5-49bc-9474-208f7a1b8d2b"/>
      <w:r w:rsidRPr="004C5245">
        <w:rPr>
          <w:rFonts w:ascii="Times New Roman" w:hAnsi="Times New Roman"/>
          <w:b/>
          <w:color w:val="000000"/>
          <w:sz w:val="28"/>
          <w:lang w:val="ru-RU"/>
        </w:rPr>
        <w:t>2025</w:t>
      </w:r>
      <w:bookmarkEnd w:id="5"/>
    </w:p>
    <w:p w14:paraId="490E72B5" w14:textId="77777777" w:rsidR="003A4719" w:rsidRPr="004C5245" w:rsidRDefault="00162DDD" w:rsidP="005631DF">
      <w:pPr>
        <w:spacing w:after="0"/>
        <w:rPr>
          <w:lang w:val="ru-RU"/>
        </w:rPr>
      </w:pPr>
      <w:bookmarkStart w:id="6" w:name="block-76407714"/>
      <w:r w:rsidRPr="004C5245">
        <w:rPr>
          <w:rFonts w:ascii="Times New Roman" w:hAnsi="Times New Roman"/>
          <w:b/>
          <w:color w:val="333333"/>
          <w:sz w:val="28"/>
          <w:lang w:val="ru-RU"/>
        </w:rPr>
        <w:lastRenderedPageBreak/>
        <w:t>ПОЯСНИТЕЛЬНАЯ ЗАПИСКА</w:t>
      </w:r>
    </w:p>
    <w:p w14:paraId="4A535A9A" w14:textId="77777777" w:rsidR="003A4719" w:rsidRPr="005631DF" w:rsidRDefault="00162DDD">
      <w:pPr>
        <w:spacing w:after="0"/>
        <w:ind w:firstLine="600"/>
        <w:jc w:val="both"/>
        <w:rPr>
          <w:lang w:val="ru-RU"/>
        </w:rPr>
      </w:pPr>
      <w:r w:rsidRPr="005631DF">
        <w:rPr>
          <w:rFonts w:ascii="Times New Roman" w:hAnsi="Times New Roman"/>
          <w:color w:val="333333"/>
          <w:sz w:val="28"/>
          <w:lang w:val="ru-RU"/>
        </w:rPr>
        <w:t>Программа курса внеурочной деятельности для 2 года обучения (2 класс) составлена на основе требований ФГОС начального общего образования,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В программе нашли свое отражение направления Концепции преподавания учебного предмета «Физическая культура» в образовательных организациях Российской Федерации, реализующих основные общеобразовательные программы и программы развития вида спорта «шахматы» в Российской Федерации.</w:t>
      </w:r>
    </w:p>
    <w:p w14:paraId="7AC79F68" w14:textId="77777777" w:rsidR="003A4719" w:rsidRPr="005631DF" w:rsidRDefault="00162DDD">
      <w:pPr>
        <w:spacing w:after="0"/>
        <w:ind w:firstLine="600"/>
        <w:jc w:val="both"/>
        <w:rPr>
          <w:lang w:val="ru-RU"/>
        </w:rPr>
      </w:pPr>
      <w:r w:rsidRPr="005631DF">
        <w:rPr>
          <w:rFonts w:ascii="Times New Roman" w:hAnsi="Times New Roman"/>
          <w:color w:val="333333"/>
          <w:sz w:val="28"/>
          <w:lang w:val="ru-RU"/>
        </w:rPr>
        <w:t>В основе программы лежат представления об уникальности личности каждого обучающегося, индивидуальных возможностях каждого обучающегося и ученического сообщества в целом, профессиональных качествах учителей и управленческих команд системы образования,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w:t>
      </w:r>
    </w:p>
    <w:p w14:paraId="573B5456" w14:textId="77777777" w:rsidR="003A4719" w:rsidRPr="005631DF" w:rsidRDefault="00162DDD">
      <w:pPr>
        <w:spacing w:after="0"/>
        <w:ind w:firstLine="600"/>
        <w:jc w:val="both"/>
        <w:rPr>
          <w:lang w:val="ru-RU"/>
        </w:rPr>
      </w:pPr>
      <w:r w:rsidRPr="005631DF">
        <w:rPr>
          <w:rFonts w:ascii="Times New Roman" w:hAnsi="Times New Roman"/>
          <w:color w:val="333333"/>
          <w:sz w:val="28"/>
          <w:lang w:val="ru-RU"/>
        </w:rPr>
        <w:t>В рамках школьного образования активное освоение детьми шахмат благотворно скажется на их психическом, умственном и эмоциональном развитии, будет способствовать формированию нравственных качеств, изобретательности и самостоятельности, умения ориентироваться на плоскости, сравнивать и обобщать. Дух здорового соперничества, присутствие игрового компонента, возможность личностной самореализации без агрессии, компактность, экономичность, – всё это выгодно выделяет шахматы из большого ряда иных видов спорта. Постоянный поиск оптимального решения с учётом угроз соперника, расчёт вариантов в уме (без передвижения их на доске) создают в шахматной партии почти идеальные условия для формирования конвергентного, дивергентного и абстрактного видов мышления, а также способствуют появлению устойчивых навыков в принятии оптимальных самостоятельных решений в любой жизненной ситуации.</w:t>
      </w:r>
    </w:p>
    <w:p w14:paraId="1A1F5551" w14:textId="77777777" w:rsidR="003A4719" w:rsidRPr="005631DF" w:rsidRDefault="00162DDD">
      <w:pPr>
        <w:spacing w:after="0"/>
        <w:ind w:firstLine="600"/>
        <w:jc w:val="both"/>
        <w:rPr>
          <w:lang w:val="ru-RU"/>
        </w:rPr>
      </w:pPr>
      <w:r w:rsidRPr="005631DF">
        <w:rPr>
          <w:rFonts w:ascii="Times New Roman" w:hAnsi="Times New Roman"/>
          <w:color w:val="333333"/>
          <w:sz w:val="28"/>
          <w:lang w:val="ru-RU"/>
        </w:rPr>
        <w:t>Целью программы является создание условий для гармоничного когнитивного развития детей младшего школьного возраста посредством массового их вовлечения в шахматную игру.</w:t>
      </w:r>
    </w:p>
    <w:p w14:paraId="3F18B162" w14:textId="77777777" w:rsidR="003A4719" w:rsidRPr="005631DF" w:rsidRDefault="00162DDD">
      <w:pPr>
        <w:spacing w:after="0"/>
        <w:ind w:firstLine="600"/>
        <w:jc w:val="both"/>
        <w:rPr>
          <w:lang w:val="ru-RU"/>
        </w:rPr>
      </w:pPr>
      <w:r w:rsidRPr="005631DF">
        <w:rPr>
          <w:rFonts w:ascii="Times New Roman" w:hAnsi="Times New Roman"/>
          <w:color w:val="333333"/>
          <w:sz w:val="28"/>
          <w:lang w:val="ru-RU"/>
        </w:rPr>
        <w:t xml:space="preserve">Курс внеурочной деятельности «Шахматы» изменяет характер и содержание труда учащихся, требуя приложений всей совокупности человеческих сил и способностей: интеллектуальных, духовно-нравственных </w:t>
      </w:r>
      <w:r w:rsidRPr="005631DF">
        <w:rPr>
          <w:rFonts w:ascii="Times New Roman" w:hAnsi="Times New Roman"/>
          <w:color w:val="333333"/>
          <w:sz w:val="28"/>
          <w:lang w:val="ru-RU"/>
        </w:rPr>
        <w:lastRenderedPageBreak/>
        <w:t>и эмоциональных. Основное содержание учебного курса составляют средства, максимально удовлетворяющие требованиям ФГОС начального общего образования.</w:t>
      </w:r>
    </w:p>
    <w:p w14:paraId="3159D5D8" w14:textId="77777777" w:rsidR="003A4719" w:rsidRPr="005631DF" w:rsidRDefault="00162DDD">
      <w:pPr>
        <w:spacing w:after="0"/>
        <w:ind w:firstLine="600"/>
        <w:jc w:val="both"/>
        <w:rPr>
          <w:lang w:val="ru-RU"/>
        </w:rPr>
      </w:pPr>
      <w:r w:rsidRPr="005631DF">
        <w:rPr>
          <w:rFonts w:ascii="Times New Roman" w:hAnsi="Times New Roman"/>
          <w:color w:val="333333"/>
          <w:sz w:val="28"/>
          <w:lang w:val="ru-RU"/>
        </w:rPr>
        <w:t xml:space="preserve">«Шахматы» – курс, который может быть использован в общеобразовательной школе для изучения шахматной теории и практики и включён в план внеурочной деятельности. </w:t>
      </w:r>
    </w:p>
    <w:p w14:paraId="5E6D7FC1" w14:textId="77777777" w:rsidR="003A4719" w:rsidRPr="005631DF" w:rsidRDefault="00162DDD">
      <w:pPr>
        <w:spacing w:after="0"/>
        <w:ind w:firstLine="600"/>
        <w:jc w:val="both"/>
        <w:rPr>
          <w:lang w:val="ru-RU"/>
        </w:rPr>
      </w:pPr>
      <w:r w:rsidRPr="005631DF">
        <w:rPr>
          <w:rFonts w:ascii="Times New Roman" w:hAnsi="Times New Roman"/>
          <w:color w:val="333333"/>
          <w:sz w:val="28"/>
          <w:lang w:val="ru-RU"/>
        </w:rPr>
        <w:t xml:space="preserve">В современной школе большое значение имеет развивающая функция обучения, ориентированная на развитие мышления школьников, требующая не только усвоения готовых знаний, но и, самое главное, их понимания, осознания и применения в различных метапредметных областях. Современное образование – переход от гносеологической парадигмы к личностно ориентированному, развивающему образованию, что требует изменения способов получения знаний. Согласно положениям ФГОС НОО, форма проведения современного занятия не монолог учителя, а его конструктивный диалог с учениками, в процессе которого должен осуществляться совместный поиск решения поставленной учебной задачи. В связи с этим весь курс по шахматам диалогичен. Сквозные персонажи Саша и Катя, присутствующие в учебнике и рабочей тетради, способствуют </w:t>
      </w:r>
      <w:proofErr w:type="spellStart"/>
      <w:r w:rsidRPr="005631DF">
        <w:rPr>
          <w:rFonts w:ascii="Times New Roman" w:hAnsi="Times New Roman"/>
          <w:color w:val="333333"/>
          <w:sz w:val="28"/>
          <w:lang w:val="ru-RU"/>
        </w:rPr>
        <w:t>диалогизации</w:t>
      </w:r>
      <w:proofErr w:type="spellEnd"/>
      <w:r w:rsidRPr="005631DF">
        <w:rPr>
          <w:rFonts w:ascii="Times New Roman" w:hAnsi="Times New Roman"/>
          <w:color w:val="333333"/>
          <w:sz w:val="28"/>
          <w:lang w:val="ru-RU"/>
        </w:rPr>
        <w:t xml:space="preserve"> образовательного процесса. Герои задают учащимся наводящие вопросы, побуждают их к рассуждениям и рефлексии.</w:t>
      </w:r>
    </w:p>
    <w:p w14:paraId="29CB0979" w14:textId="77777777" w:rsidR="003A4719" w:rsidRPr="005631DF" w:rsidRDefault="00162DDD">
      <w:pPr>
        <w:spacing w:after="0"/>
        <w:ind w:firstLine="600"/>
        <w:jc w:val="both"/>
        <w:rPr>
          <w:lang w:val="ru-RU"/>
        </w:rPr>
      </w:pPr>
      <w:r w:rsidRPr="005631DF">
        <w:rPr>
          <w:rFonts w:ascii="Times New Roman" w:hAnsi="Times New Roman"/>
          <w:color w:val="333333"/>
          <w:sz w:val="28"/>
          <w:lang w:val="ru-RU"/>
        </w:rPr>
        <w:t xml:space="preserve">Главная задача педагога по шахматам – помочь ребёнку осознать, откуда и как рождаются вопросы (к диаграмме, тексту, партии); увидеть их логику. Было бы неверным со стороны учителя занимать по отношению к учащимся авторитарную позицию человека, знающего верные ответы на все вопросы и умеющего найти правильные решения шахматных задач. Весьма желательным является умение педагога быть на равных с учениками, стремиться поддержать ребёнка, показать, что его мнение услышано и понято, а мысли ценны. </w:t>
      </w:r>
    </w:p>
    <w:p w14:paraId="6D37322F" w14:textId="77777777" w:rsidR="003A4719" w:rsidRPr="005631DF" w:rsidRDefault="00162DDD">
      <w:pPr>
        <w:spacing w:after="0"/>
        <w:ind w:firstLine="600"/>
        <w:jc w:val="both"/>
        <w:rPr>
          <w:lang w:val="ru-RU"/>
        </w:rPr>
      </w:pPr>
      <w:r w:rsidRPr="005631DF">
        <w:rPr>
          <w:rFonts w:ascii="Times New Roman" w:hAnsi="Times New Roman"/>
          <w:color w:val="333333"/>
          <w:sz w:val="28"/>
          <w:lang w:val="ru-RU"/>
        </w:rPr>
        <w:t xml:space="preserve">Занятие по программе состоит из нескольких частей: вводно подготовительной части (подготовка к уроку), основной части (постановка учебной задачи и поиск её решения через диалог учителя с обучающимися, коллективная работа на демонстрационной доске и с учебником, работа с шахматным словарём и материалом из рубрики «Интересные факты», самостоятельная работа и самопроверка) и заключительной части (подведение итогов). </w:t>
      </w:r>
    </w:p>
    <w:p w14:paraId="60AED5A1" w14:textId="20AB7A95" w:rsidR="005631DF" w:rsidRPr="005631DF" w:rsidRDefault="00162DDD">
      <w:pPr>
        <w:spacing w:after="0"/>
        <w:ind w:firstLine="600"/>
        <w:jc w:val="both"/>
        <w:rPr>
          <w:rFonts w:ascii="Times New Roman" w:hAnsi="Times New Roman"/>
          <w:color w:val="333333"/>
          <w:sz w:val="28"/>
          <w:u w:val="single"/>
          <w:lang w:val="ru-RU"/>
        </w:rPr>
      </w:pPr>
      <w:r w:rsidRPr="005631DF">
        <w:rPr>
          <w:rFonts w:ascii="Times New Roman" w:hAnsi="Times New Roman"/>
          <w:color w:val="333333"/>
          <w:sz w:val="28"/>
          <w:u w:val="single"/>
          <w:lang w:val="ru-RU"/>
        </w:rPr>
        <w:t>Основные методы обучения</w:t>
      </w:r>
      <w:r w:rsidR="005631DF" w:rsidRPr="005631DF">
        <w:rPr>
          <w:rFonts w:ascii="Times New Roman" w:hAnsi="Times New Roman"/>
          <w:color w:val="333333"/>
          <w:sz w:val="28"/>
          <w:u w:val="single"/>
          <w:lang w:val="ru-RU"/>
        </w:rPr>
        <w:t>.</w:t>
      </w:r>
    </w:p>
    <w:p w14:paraId="7410EB9D" w14:textId="54E1FF5B" w:rsidR="005631DF" w:rsidRDefault="00162DDD">
      <w:pPr>
        <w:spacing w:after="0"/>
        <w:ind w:firstLine="600"/>
        <w:jc w:val="both"/>
        <w:rPr>
          <w:rFonts w:ascii="Times New Roman" w:hAnsi="Times New Roman"/>
          <w:color w:val="333333"/>
          <w:sz w:val="28"/>
          <w:lang w:val="ru-RU"/>
        </w:rPr>
      </w:pPr>
      <w:r w:rsidRPr="005631DF">
        <w:rPr>
          <w:rFonts w:ascii="Times New Roman" w:hAnsi="Times New Roman"/>
          <w:color w:val="333333"/>
          <w:sz w:val="28"/>
          <w:lang w:val="ru-RU"/>
        </w:rPr>
        <w:t xml:space="preserve">- </w:t>
      </w:r>
      <w:r w:rsidR="005631DF">
        <w:rPr>
          <w:rFonts w:ascii="Times New Roman" w:hAnsi="Times New Roman"/>
          <w:color w:val="333333"/>
          <w:sz w:val="28"/>
          <w:lang w:val="ru-RU"/>
        </w:rPr>
        <w:t>Н</w:t>
      </w:r>
      <w:r w:rsidRPr="005631DF">
        <w:rPr>
          <w:rFonts w:ascii="Times New Roman" w:hAnsi="Times New Roman"/>
          <w:color w:val="333333"/>
          <w:sz w:val="28"/>
          <w:lang w:val="ru-RU"/>
        </w:rPr>
        <w:t xml:space="preserve">а начальном этапе преобладают игровой, наглядный и репродуктивный методы. Они применяется при знакомстве с шахматными </w:t>
      </w:r>
      <w:r w:rsidRPr="005631DF">
        <w:rPr>
          <w:rFonts w:ascii="Times New Roman" w:hAnsi="Times New Roman"/>
          <w:color w:val="333333"/>
          <w:sz w:val="28"/>
          <w:lang w:val="ru-RU"/>
        </w:rPr>
        <w:lastRenderedPageBreak/>
        <w:t>фигурами, изучении шахматной доски, обучении правилам игры, реализации материального перевеса</w:t>
      </w:r>
      <w:r w:rsidR="005631DF">
        <w:rPr>
          <w:rFonts w:ascii="Times New Roman" w:hAnsi="Times New Roman"/>
          <w:color w:val="333333"/>
          <w:sz w:val="28"/>
          <w:lang w:val="ru-RU"/>
        </w:rPr>
        <w:t>.</w:t>
      </w:r>
    </w:p>
    <w:p w14:paraId="012BAB48" w14:textId="60050888" w:rsidR="005631DF" w:rsidRDefault="00162DDD">
      <w:pPr>
        <w:spacing w:after="0"/>
        <w:ind w:firstLine="600"/>
        <w:jc w:val="both"/>
        <w:rPr>
          <w:rFonts w:ascii="Times New Roman" w:hAnsi="Times New Roman"/>
          <w:color w:val="333333"/>
          <w:sz w:val="28"/>
          <w:lang w:val="ru-RU"/>
        </w:rPr>
      </w:pPr>
      <w:r w:rsidRPr="005631DF">
        <w:rPr>
          <w:rFonts w:ascii="Times New Roman" w:hAnsi="Times New Roman"/>
          <w:color w:val="333333"/>
          <w:sz w:val="28"/>
          <w:lang w:val="ru-RU"/>
        </w:rPr>
        <w:t xml:space="preserve">- </w:t>
      </w:r>
      <w:r w:rsidR="005631DF">
        <w:rPr>
          <w:rFonts w:ascii="Times New Roman" w:hAnsi="Times New Roman"/>
          <w:color w:val="333333"/>
          <w:sz w:val="28"/>
          <w:lang w:val="ru-RU"/>
        </w:rPr>
        <w:t>Б</w:t>
      </w:r>
      <w:r w:rsidRPr="005631DF">
        <w:rPr>
          <w:rFonts w:ascii="Times New Roman" w:hAnsi="Times New Roman"/>
          <w:color w:val="333333"/>
          <w:sz w:val="28"/>
          <w:lang w:val="ru-RU"/>
        </w:rPr>
        <w:t>ольшую роль играют общие принципы ведения игры на различных этапах шахматной партии, где основным методом становится продуктивный. Для того чтобы реализовать на доске свой замысел, обучающийся овладевает тактическим арсеналом шахмат, вследствие чего формируется следующий алгоритм мышления: анализ позиции - мотив - идея - расчёт - ход. Продуктивный метод играет большую роль и в дальнейшем при изучении дебютов и основ позиционной игры, особенно при изучении типовых позиций миттельшпиля и эндшпиля</w:t>
      </w:r>
      <w:r w:rsidR="005631DF">
        <w:rPr>
          <w:rFonts w:ascii="Times New Roman" w:hAnsi="Times New Roman"/>
          <w:color w:val="333333"/>
          <w:sz w:val="28"/>
          <w:lang w:val="ru-RU"/>
        </w:rPr>
        <w:t>.</w:t>
      </w:r>
    </w:p>
    <w:p w14:paraId="4862DAE1" w14:textId="01B174BC" w:rsidR="005631DF" w:rsidRDefault="00162DDD">
      <w:pPr>
        <w:spacing w:after="0"/>
        <w:ind w:firstLine="600"/>
        <w:jc w:val="both"/>
        <w:rPr>
          <w:rFonts w:ascii="Times New Roman" w:hAnsi="Times New Roman"/>
          <w:color w:val="333333"/>
          <w:sz w:val="28"/>
          <w:lang w:val="ru-RU"/>
        </w:rPr>
      </w:pPr>
      <w:r w:rsidRPr="005631DF">
        <w:rPr>
          <w:rFonts w:ascii="Times New Roman" w:hAnsi="Times New Roman"/>
          <w:color w:val="333333"/>
          <w:sz w:val="28"/>
          <w:lang w:val="ru-RU"/>
        </w:rPr>
        <w:t xml:space="preserve">- </w:t>
      </w:r>
      <w:r w:rsidR="005631DF">
        <w:rPr>
          <w:rFonts w:ascii="Times New Roman" w:hAnsi="Times New Roman"/>
          <w:color w:val="333333"/>
          <w:sz w:val="28"/>
          <w:lang w:val="ru-RU"/>
        </w:rPr>
        <w:t>П</w:t>
      </w:r>
      <w:r w:rsidRPr="005631DF">
        <w:rPr>
          <w:rFonts w:ascii="Times New Roman" w:hAnsi="Times New Roman"/>
          <w:color w:val="333333"/>
          <w:sz w:val="28"/>
          <w:lang w:val="ru-RU"/>
        </w:rPr>
        <w:t>ри изучении дебютной теории основным методом является частично-поисковый. Наиболее эффективно изучение дебютной теории осуществляется в том случае, когда большую часть работы обучающийся проделывает самостоятельно</w:t>
      </w:r>
      <w:r w:rsidR="005631DF">
        <w:rPr>
          <w:rFonts w:ascii="Times New Roman" w:hAnsi="Times New Roman"/>
          <w:color w:val="333333"/>
          <w:sz w:val="28"/>
          <w:lang w:val="ru-RU"/>
        </w:rPr>
        <w:t>.</w:t>
      </w:r>
    </w:p>
    <w:p w14:paraId="74DDA474" w14:textId="77777777" w:rsidR="005631DF" w:rsidRDefault="00162DDD">
      <w:pPr>
        <w:spacing w:after="0"/>
        <w:ind w:firstLine="600"/>
        <w:jc w:val="both"/>
        <w:rPr>
          <w:rFonts w:ascii="Times New Roman" w:hAnsi="Times New Roman"/>
          <w:color w:val="333333"/>
          <w:sz w:val="28"/>
          <w:lang w:val="ru-RU"/>
        </w:rPr>
      </w:pPr>
      <w:r w:rsidRPr="005631DF">
        <w:rPr>
          <w:rFonts w:ascii="Times New Roman" w:hAnsi="Times New Roman"/>
          <w:color w:val="333333"/>
          <w:sz w:val="28"/>
          <w:lang w:val="ru-RU"/>
        </w:rPr>
        <w:t>- На более поздних этапах в обучении применяется творческий метод, для совершенствования тактического мастерства учащихся (самостоятельное составление позиций, предусматривающих определенные тактические удары, мат в определенное количество ходов и т.д.).</w:t>
      </w:r>
    </w:p>
    <w:p w14:paraId="726CF7E1" w14:textId="77777777" w:rsidR="005631DF" w:rsidRDefault="00162DDD">
      <w:pPr>
        <w:spacing w:after="0"/>
        <w:ind w:firstLine="600"/>
        <w:jc w:val="both"/>
        <w:rPr>
          <w:rFonts w:ascii="Times New Roman" w:hAnsi="Times New Roman"/>
          <w:color w:val="333333"/>
          <w:sz w:val="28"/>
          <w:lang w:val="ru-RU"/>
        </w:rPr>
      </w:pPr>
      <w:r w:rsidRPr="005631DF">
        <w:rPr>
          <w:rFonts w:ascii="Times New Roman" w:hAnsi="Times New Roman"/>
          <w:color w:val="333333"/>
          <w:sz w:val="28"/>
          <w:lang w:val="ru-RU"/>
        </w:rPr>
        <w:t>- Метод проблемного обучения. Разбор партий мастеров разных направлений, творческое их</w:t>
      </w:r>
      <w:r w:rsidR="005631DF">
        <w:rPr>
          <w:rFonts w:ascii="Times New Roman" w:hAnsi="Times New Roman"/>
          <w:color w:val="333333"/>
          <w:sz w:val="28"/>
          <w:lang w:val="ru-RU"/>
        </w:rPr>
        <w:t xml:space="preserve"> </w:t>
      </w:r>
      <w:r w:rsidRPr="005631DF">
        <w:rPr>
          <w:rFonts w:ascii="Times New Roman" w:hAnsi="Times New Roman"/>
          <w:color w:val="333333"/>
          <w:sz w:val="28"/>
          <w:lang w:val="ru-RU"/>
        </w:rPr>
        <w:t>осмысление помогает ребенку выработать свой собственный подход к игре.</w:t>
      </w:r>
      <w:r w:rsidR="005631DF">
        <w:rPr>
          <w:rFonts w:ascii="Times New Roman" w:hAnsi="Times New Roman"/>
          <w:color w:val="333333"/>
          <w:sz w:val="28"/>
          <w:lang w:val="ru-RU"/>
        </w:rPr>
        <w:t xml:space="preserve"> </w:t>
      </w:r>
    </w:p>
    <w:p w14:paraId="7BD22997" w14:textId="7A1F4346" w:rsidR="005631DF" w:rsidRPr="005631DF" w:rsidRDefault="00162DDD">
      <w:pPr>
        <w:spacing w:after="0"/>
        <w:ind w:firstLine="600"/>
        <w:jc w:val="both"/>
        <w:rPr>
          <w:rFonts w:ascii="Times New Roman" w:hAnsi="Times New Roman"/>
          <w:color w:val="333333"/>
          <w:sz w:val="28"/>
          <w:u w:val="single"/>
          <w:lang w:val="ru-RU"/>
        </w:rPr>
      </w:pPr>
      <w:r w:rsidRPr="005631DF">
        <w:rPr>
          <w:rFonts w:ascii="Times New Roman" w:hAnsi="Times New Roman"/>
          <w:color w:val="333333"/>
          <w:sz w:val="28"/>
          <w:u w:val="single"/>
          <w:lang w:val="ru-RU"/>
        </w:rPr>
        <w:t>Основные формы и средства обучения</w:t>
      </w:r>
      <w:r w:rsidR="005631DF" w:rsidRPr="005631DF">
        <w:rPr>
          <w:rFonts w:ascii="Times New Roman" w:hAnsi="Times New Roman"/>
          <w:color w:val="333333"/>
          <w:sz w:val="28"/>
          <w:u w:val="single"/>
          <w:lang w:val="ru-RU"/>
        </w:rPr>
        <w:t>.</w:t>
      </w:r>
    </w:p>
    <w:p w14:paraId="367BB2A6" w14:textId="77777777" w:rsidR="005631DF" w:rsidRDefault="00162DDD">
      <w:pPr>
        <w:spacing w:after="0"/>
        <w:ind w:firstLine="600"/>
        <w:jc w:val="both"/>
        <w:rPr>
          <w:rFonts w:ascii="Times New Roman" w:hAnsi="Times New Roman"/>
          <w:color w:val="333333"/>
          <w:sz w:val="28"/>
          <w:lang w:val="ru-RU"/>
        </w:rPr>
      </w:pPr>
      <w:r w:rsidRPr="005631DF">
        <w:rPr>
          <w:rFonts w:ascii="Times New Roman" w:hAnsi="Times New Roman"/>
          <w:color w:val="333333"/>
          <w:sz w:val="28"/>
          <w:lang w:val="ru-RU"/>
        </w:rPr>
        <w:t>- Теоретические занятия.</w:t>
      </w:r>
    </w:p>
    <w:p w14:paraId="60559E04" w14:textId="77777777" w:rsidR="005631DF" w:rsidRDefault="00162DDD">
      <w:pPr>
        <w:spacing w:after="0"/>
        <w:ind w:firstLine="600"/>
        <w:jc w:val="both"/>
        <w:rPr>
          <w:rFonts w:ascii="Times New Roman" w:hAnsi="Times New Roman"/>
          <w:color w:val="333333"/>
          <w:sz w:val="28"/>
          <w:lang w:val="ru-RU"/>
        </w:rPr>
      </w:pPr>
      <w:r w:rsidRPr="005631DF">
        <w:rPr>
          <w:rFonts w:ascii="Times New Roman" w:hAnsi="Times New Roman"/>
          <w:color w:val="333333"/>
          <w:sz w:val="28"/>
          <w:lang w:val="ru-RU"/>
        </w:rPr>
        <w:t>- Дидактические игры и задания, игровые упражнения.</w:t>
      </w:r>
    </w:p>
    <w:p w14:paraId="2D94CE40" w14:textId="77777777" w:rsidR="005631DF" w:rsidRDefault="00162DDD">
      <w:pPr>
        <w:spacing w:after="0"/>
        <w:ind w:firstLine="600"/>
        <w:jc w:val="both"/>
        <w:rPr>
          <w:rFonts w:ascii="Times New Roman" w:hAnsi="Times New Roman"/>
          <w:color w:val="333333"/>
          <w:sz w:val="28"/>
          <w:lang w:val="ru-RU"/>
        </w:rPr>
      </w:pPr>
      <w:r w:rsidRPr="005631DF">
        <w:rPr>
          <w:rFonts w:ascii="Times New Roman" w:hAnsi="Times New Roman"/>
          <w:color w:val="333333"/>
          <w:sz w:val="28"/>
          <w:lang w:val="ru-RU"/>
        </w:rPr>
        <w:t>- Решение шахматных задач, комбинаций и этюдов.</w:t>
      </w:r>
    </w:p>
    <w:p w14:paraId="1B821637" w14:textId="77777777" w:rsidR="005631DF" w:rsidRDefault="00162DDD">
      <w:pPr>
        <w:spacing w:after="0"/>
        <w:ind w:firstLine="600"/>
        <w:jc w:val="both"/>
        <w:rPr>
          <w:rFonts w:ascii="Times New Roman" w:hAnsi="Times New Roman"/>
          <w:color w:val="333333"/>
          <w:sz w:val="28"/>
          <w:lang w:val="ru-RU"/>
        </w:rPr>
      </w:pPr>
      <w:r w:rsidRPr="005631DF">
        <w:rPr>
          <w:rFonts w:ascii="Times New Roman" w:hAnsi="Times New Roman"/>
          <w:color w:val="333333"/>
          <w:sz w:val="28"/>
          <w:lang w:val="ru-RU"/>
        </w:rPr>
        <w:t>- Практическая игра.</w:t>
      </w:r>
    </w:p>
    <w:p w14:paraId="798D1CFF" w14:textId="40B93063" w:rsidR="003A4719" w:rsidRPr="005631DF" w:rsidRDefault="00162DDD">
      <w:pPr>
        <w:spacing w:after="0"/>
        <w:ind w:firstLine="600"/>
        <w:jc w:val="both"/>
        <w:rPr>
          <w:lang w:val="ru-RU"/>
        </w:rPr>
      </w:pPr>
      <w:r w:rsidRPr="005631DF">
        <w:rPr>
          <w:rFonts w:ascii="Times New Roman" w:hAnsi="Times New Roman"/>
          <w:color w:val="333333"/>
          <w:sz w:val="28"/>
          <w:lang w:val="ru-RU"/>
        </w:rPr>
        <w:t>- Участие в турнирах и соревнованиях.</w:t>
      </w:r>
    </w:p>
    <w:p w14:paraId="359E6071" w14:textId="77777777" w:rsidR="003A4719" w:rsidRPr="005631DF" w:rsidRDefault="00162DDD">
      <w:pPr>
        <w:spacing w:after="0"/>
        <w:ind w:firstLine="600"/>
        <w:jc w:val="both"/>
        <w:rPr>
          <w:lang w:val="ru-RU"/>
        </w:rPr>
      </w:pPr>
      <w:r w:rsidRPr="005631DF">
        <w:rPr>
          <w:rFonts w:ascii="Times New Roman" w:hAnsi="Times New Roman"/>
          <w:color w:val="333333"/>
          <w:sz w:val="28"/>
          <w:lang w:val="ru-RU"/>
        </w:rPr>
        <w:t>Место курса «Шахматы» в учебном плане внеурочной деятельности. Во 2 классе на изучение курса отводится 1 час в неделю, суммарно 34 часа.</w:t>
      </w:r>
    </w:p>
    <w:p w14:paraId="17E6A7FE" w14:textId="77777777" w:rsidR="003A4719" w:rsidRPr="005631DF" w:rsidRDefault="003A4719">
      <w:pPr>
        <w:rPr>
          <w:lang w:val="ru-RU"/>
        </w:rPr>
        <w:sectPr w:rsidR="003A4719" w:rsidRPr="005631DF">
          <w:pgSz w:w="11906" w:h="16383"/>
          <w:pgMar w:top="1134" w:right="850" w:bottom="1134" w:left="1701" w:header="720" w:footer="720" w:gutter="0"/>
          <w:cols w:space="720"/>
        </w:sectPr>
      </w:pPr>
    </w:p>
    <w:p w14:paraId="06C7860E" w14:textId="77777777" w:rsidR="003A4719" w:rsidRPr="005631DF" w:rsidRDefault="00162DDD" w:rsidP="005631DF">
      <w:pPr>
        <w:shd w:val="clear" w:color="auto" w:fill="FFFFFF"/>
        <w:spacing w:after="0" w:line="360" w:lineRule="auto"/>
        <w:ind w:left="120"/>
        <w:jc w:val="both"/>
        <w:rPr>
          <w:b/>
          <w:bCs/>
          <w:lang w:val="ru-RU"/>
        </w:rPr>
      </w:pPr>
      <w:bookmarkStart w:id="7" w:name="block-76407710"/>
      <w:bookmarkEnd w:id="6"/>
      <w:r w:rsidRPr="005631DF">
        <w:rPr>
          <w:rFonts w:ascii="Times New Roman" w:hAnsi="Times New Roman"/>
          <w:b/>
          <w:bCs/>
          <w:color w:val="000000"/>
          <w:sz w:val="28"/>
          <w:lang w:val="ru-RU"/>
        </w:rPr>
        <w:lastRenderedPageBreak/>
        <w:t>СОДЕРЖАНИЕ КУРСА ВНЕУРОЧНОЙ ДЕЯТЕЛЬНОСТИ "ШАХМАТЫ"</w:t>
      </w:r>
    </w:p>
    <w:p w14:paraId="1DF7A99D" w14:textId="77777777" w:rsidR="005631DF" w:rsidRDefault="00162DDD">
      <w:pPr>
        <w:shd w:val="clear" w:color="auto" w:fill="FFFFFF"/>
        <w:spacing w:after="0" w:line="360" w:lineRule="auto"/>
        <w:ind w:left="120"/>
        <w:jc w:val="both"/>
        <w:rPr>
          <w:rFonts w:ascii="Times New Roman" w:hAnsi="Times New Roman"/>
          <w:b/>
          <w:color w:val="000000"/>
          <w:sz w:val="28"/>
          <w:lang w:val="ru-RU"/>
        </w:rPr>
      </w:pPr>
      <w:r w:rsidRPr="005631DF">
        <w:rPr>
          <w:rFonts w:ascii="Times New Roman" w:hAnsi="Times New Roman"/>
          <w:b/>
          <w:color w:val="000000"/>
          <w:sz w:val="28"/>
          <w:lang w:val="ru-RU"/>
        </w:rPr>
        <w:t>Модуль 1. Азы шахмат</w:t>
      </w:r>
    </w:p>
    <w:p w14:paraId="1D113AB2" w14:textId="77777777" w:rsidR="005631DF" w:rsidRDefault="00162DDD">
      <w:pPr>
        <w:shd w:val="clear" w:color="auto" w:fill="FFFFFF"/>
        <w:spacing w:after="0" w:line="360" w:lineRule="auto"/>
        <w:ind w:left="120"/>
        <w:jc w:val="both"/>
        <w:rPr>
          <w:rFonts w:ascii="Times New Roman" w:hAnsi="Times New Roman"/>
          <w:color w:val="000000"/>
          <w:sz w:val="28"/>
          <w:lang w:val="ru-RU"/>
        </w:rPr>
      </w:pPr>
      <w:r w:rsidRPr="005631DF">
        <w:rPr>
          <w:rFonts w:ascii="Times New Roman" w:hAnsi="Times New Roman"/>
          <w:i/>
          <w:color w:val="000000"/>
          <w:sz w:val="28"/>
          <w:lang w:val="ru-RU"/>
        </w:rPr>
        <w:t xml:space="preserve">Вводное занятие: </w:t>
      </w:r>
      <w:r w:rsidRPr="005631DF">
        <w:rPr>
          <w:rFonts w:ascii="Times New Roman" w:hAnsi="Times New Roman"/>
          <w:color w:val="000000"/>
          <w:sz w:val="28"/>
          <w:lang w:val="ru-RU"/>
        </w:rPr>
        <w:t>Организационные вопросы. Знакомство с программой, цели и задачи занятий. Инструктаж по технике безопасности.</w:t>
      </w:r>
      <w:r w:rsidR="005631DF">
        <w:rPr>
          <w:rFonts w:ascii="Times New Roman" w:hAnsi="Times New Roman"/>
          <w:color w:val="000000"/>
          <w:sz w:val="28"/>
          <w:lang w:val="ru-RU"/>
        </w:rPr>
        <w:t xml:space="preserve"> </w:t>
      </w:r>
    </w:p>
    <w:p w14:paraId="2096E526" w14:textId="77777777" w:rsidR="005631DF" w:rsidRDefault="00162DDD">
      <w:pPr>
        <w:shd w:val="clear" w:color="auto" w:fill="FFFFFF"/>
        <w:spacing w:after="0" w:line="360" w:lineRule="auto"/>
        <w:ind w:left="120"/>
        <w:jc w:val="both"/>
        <w:rPr>
          <w:rFonts w:ascii="Times New Roman" w:hAnsi="Times New Roman"/>
          <w:color w:val="000000"/>
          <w:sz w:val="28"/>
          <w:lang w:val="ru-RU"/>
        </w:rPr>
      </w:pPr>
      <w:r w:rsidRPr="005631DF">
        <w:rPr>
          <w:rFonts w:ascii="Times New Roman" w:hAnsi="Times New Roman"/>
          <w:color w:val="000000"/>
          <w:sz w:val="28"/>
          <w:u w:val="single"/>
          <w:lang w:val="ru-RU"/>
        </w:rPr>
        <w:t xml:space="preserve">История и общие понятия шахматной игры: </w:t>
      </w:r>
      <w:r w:rsidRPr="005631DF">
        <w:rPr>
          <w:rFonts w:ascii="Times New Roman" w:hAnsi="Times New Roman"/>
          <w:color w:val="000000"/>
          <w:sz w:val="28"/>
          <w:lang w:val="ru-RU"/>
        </w:rPr>
        <w:t>Шахматы, входящие в состав науки, культуры, искусства, спорта – неотъемлемая часть общего образования. Происхождение и возникновение шахматной игры. Цель шахматной игры в общем образовании.</w:t>
      </w:r>
    </w:p>
    <w:p w14:paraId="33D65F8B" w14:textId="77777777" w:rsidR="005631DF" w:rsidRDefault="00162DDD">
      <w:pPr>
        <w:shd w:val="clear" w:color="auto" w:fill="FFFFFF"/>
        <w:spacing w:after="0" w:line="360" w:lineRule="auto"/>
        <w:ind w:left="120"/>
        <w:jc w:val="both"/>
        <w:rPr>
          <w:rFonts w:ascii="Times New Roman" w:hAnsi="Times New Roman"/>
          <w:i/>
          <w:color w:val="000000"/>
          <w:sz w:val="28"/>
          <w:lang w:val="ru-RU"/>
        </w:rPr>
      </w:pPr>
      <w:r w:rsidRPr="005631DF">
        <w:rPr>
          <w:rFonts w:ascii="Times New Roman" w:hAnsi="Times New Roman"/>
          <w:i/>
          <w:color w:val="000000"/>
          <w:sz w:val="28"/>
          <w:lang w:val="ru-RU"/>
        </w:rPr>
        <w:t>Теория. Основные элементы знаний.</w:t>
      </w:r>
      <w:r w:rsidR="005631DF">
        <w:rPr>
          <w:rFonts w:ascii="Times New Roman" w:hAnsi="Times New Roman"/>
          <w:i/>
          <w:color w:val="000000"/>
          <w:sz w:val="28"/>
          <w:lang w:val="ru-RU"/>
        </w:rPr>
        <w:t xml:space="preserve"> </w:t>
      </w:r>
    </w:p>
    <w:p w14:paraId="4E0AE882" w14:textId="77777777" w:rsidR="005631DF" w:rsidRDefault="00162DDD">
      <w:pPr>
        <w:shd w:val="clear" w:color="auto" w:fill="FFFFFF"/>
        <w:spacing w:after="0" w:line="360" w:lineRule="auto"/>
        <w:ind w:left="120"/>
        <w:jc w:val="both"/>
        <w:rPr>
          <w:rFonts w:ascii="Times New Roman" w:hAnsi="Times New Roman"/>
          <w:color w:val="000000"/>
          <w:sz w:val="28"/>
          <w:lang w:val="ru-RU"/>
        </w:rPr>
      </w:pPr>
      <w:r w:rsidRPr="005631DF">
        <w:rPr>
          <w:rFonts w:ascii="Times New Roman" w:hAnsi="Times New Roman"/>
          <w:color w:val="000000"/>
          <w:sz w:val="28"/>
          <w:u w:val="single"/>
          <w:lang w:val="ru-RU"/>
        </w:rPr>
        <w:t>Знакомство с шахматной доской:</w:t>
      </w:r>
      <w:r w:rsidRPr="005631DF">
        <w:rPr>
          <w:rFonts w:ascii="Times New Roman" w:hAnsi="Times New Roman"/>
          <w:color w:val="000000"/>
          <w:sz w:val="28"/>
          <w:lang w:val="ru-RU"/>
        </w:rPr>
        <w:t xml:space="preserve"> Правила расположения. Центр. Край. Угол. Названия полей. Диагонали. Вертикали. Горизонтали. Королевский и ферзевый фланги.</w:t>
      </w:r>
    </w:p>
    <w:p w14:paraId="30F367F1" w14:textId="77777777" w:rsidR="005631DF" w:rsidRDefault="00162DDD">
      <w:pPr>
        <w:shd w:val="clear" w:color="auto" w:fill="FFFFFF"/>
        <w:spacing w:after="0" w:line="360" w:lineRule="auto"/>
        <w:ind w:left="120"/>
        <w:jc w:val="both"/>
        <w:rPr>
          <w:rFonts w:ascii="Times New Roman" w:hAnsi="Times New Roman"/>
          <w:color w:val="000000"/>
          <w:sz w:val="28"/>
          <w:lang w:val="ru-RU"/>
        </w:rPr>
      </w:pPr>
      <w:r w:rsidRPr="005631DF">
        <w:rPr>
          <w:rFonts w:ascii="Times New Roman" w:hAnsi="Times New Roman"/>
          <w:color w:val="000000"/>
          <w:sz w:val="28"/>
          <w:u w:val="single"/>
          <w:lang w:val="ru-RU"/>
        </w:rPr>
        <w:t>Название фигур и правила ходов:</w:t>
      </w:r>
      <w:r w:rsidRPr="005631DF">
        <w:rPr>
          <w:rFonts w:ascii="Times New Roman" w:hAnsi="Times New Roman"/>
          <w:color w:val="000000"/>
          <w:sz w:val="28"/>
          <w:lang w:val="ru-RU"/>
        </w:rPr>
        <w:t xml:space="preserve"> Название фигур. Пешки. Короли. Ладьи. Слоны. Ферзи. Кони. Белые и черные фигуры. Начальное положение. Правило: «Ферзь любит свой цвет». Ходы фигур и взятие. </w:t>
      </w:r>
      <w:proofErr w:type="spellStart"/>
      <w:r w:rsidRPr="005631DF">
        <w:rPr>
          <w:rFonts w:ascii="Times New Roman" w:hAnsi="Times New Roman"/>
          <w:color w:val="000000"/>
          <w:sz w:val="28"/>
          <w:lang w:val="ru-RU"/>
        </w:rPr>
        <w:t>Белопольные</w:t>
      </w:r>
      <w:proofErr w:type="spellEnd"/>
      <w:r w:rsidRPr="005631DF">
        <w:rPr>
          <w:rFonts w:ascii="Times New Roman" w:hAnsi="Times New Roman"/>
          <w:color w:val="000000"/>
          <w:sz w:val="28"/>
          <w:lang w:val="ru-RU"/>
        </w:rPr>
        <w:t xml:space="preserve"> и </w:t>
      </w:r>
      <w:proofErr w:type="spellStart"/>
      <w:r w:rsidRPr="005631DF">
        <w:rPr>
          <w:rFonts w:ascii="Times New Roman" w:hAnsi="Times New Roman"/>
          <w:color w:val="000000"/>
          <w:sz w:val="28"/>
          <w:lang w:val="ru-RU"/>
        </w:rPr>
        <w:t>чернопольные</w:t>
      </w:r>
      <w:proofErr w:type="spellEnd"/>
      <w:r w:rsidRPr="005631DF">
        <w:rPr>
          <w:rFonts w:ascii="Times New Roman" w:hAnsi="Times New Roman"/>
          <w:color w:val="000000"/>
          <w:sz w:val="28"/>
          <w:lang w:val="ru-RU"/>
        </w:rPr>
        <w:t xml:space="preserve"> слоны.</w:t>
      </w:r>
    </w:p>
    <w:p w14:paraId="37C57565" w14:textId="77777777" w:rsidR="005631DF" w:rsidRDefault="00162DDD">
      <w:pPr>
        <w:shd w:val="clear" w:color="auto" w:fill="FFFFFF"/>
        <w:spacing w:after="0" w:line="360" w:lineRule="auto"/>
        <w:ind w:left="120"/>
        <w:jc w:val="both"/>
        <w:rPr>
          <w:rFonts w:ascii="Times New Roman" w:hAnsi="Times New Roman"/>
          <w:color w:val="000000"/>
          <w:sz w:val="28"/>
          <w:lang w:val="ru-RU"/>
        </w:rPr>
      </w:pPr>
      <w:r w:rsidRPr="005631DF">
        <w:rPr>
          <w:rFonts w:ascii="Times New Roman" w:hAnsi="Times New Roman"/>
          <w:color w:val="000000"/>
          <w:sz w:val="28"/>
          <w:u w:val="single"/>
          <w:lang w:val="ru-RU"/>
        </w:rPr>
        <w:t xml:space="preserve">Ценность фигур и пешек: </w:t>
      </w:r>
      <w:r w:rsidRPr="005631DF">
        <w:rPr>
          <w:rFonts w:ascii="Times New Roman" w:hAnsi="Times New Roman"/>
          <w:color w:val="000000"/>
          <w:sz w:val="28"/>
          <w:lang w:val="ru-RU"/>
        </w:rPr>
        <w:t>Ценность пешки, ценность короля, ценность ладьи, ценность слона, ценность ферзя, ценность коня – в зависимости от позиции на доске.</w:t>
      </w:r>
    </w:p>
    <w:p w14:paraId="765A5061" w14:textId="77777777" w:rsidR="005631DF" w:rsidRDefault="00162DDD">
      <w:pPr>
        <w:shd w:val="clear" w:color="auto" w:fill="FFFFFF"/>
        <w:spacing w:after="0" w:line="360" w:lineRule="auto"/>
        <w:ind w:left="120"/>
        <w:jc w:val="both"/>
        <w:rPr>
          <w:rFonts w:ascii="Times New Roman" w:hAnsi="Times New Roman"/>
          <w:color w:val="000000"/>
          <w:sz w:val="28"/>
          <w:lang w:val="ru-RU"/>
        </w:rPr>
      </w:pPr>
      <w:r w:rsidRPr="005631DF">
        <w:rPr>
          <w:rFonts w:ascii="Times New Roman" w:hAnsi="Times New Roman"/>
          <w:color w:val="000000"/>
          <w:sz w:val="28"/>
          <w:u w:val="single"/>
          <w:lang w:val="ru-RU"/>
        </w:rPr>
        <w:t xml:space="preserve">Цель, правила и порядок шахматной игры: </w:t>
      </w:r>
      <w:r w:rsidRPr="005631DF">
        <w:rPr>
          <w:rFonts w:ascii="Times New Roman" w:hAnsi="Times New Roman"/>
          <w:color w:val="000000"/>
          <w:sz w:val="28"/>
          <w:lang w:val="ru-RU"/>
        </w:rPr>
        <w:t>Шах. Мат. Пат. Выигрыш. Ничья. Поражение. Поведение партнеров.</w:t>
      </w:r>
    </w:p>
    <w:p w14:paraId="5395BF6C" w14:textId="77777777" w:rsidR="005631DF" w:rsidRDefault="00162DDD">
      <w:pPr>
        <w:shd w:val="clear" w:color="auto" w:fill="FFFFFF"/>
        <w:spacing w:after="0" w:line="360" w:lineRule="auto"/>
        <w:ind w:left="120"/>
        <w:jc w:val="both"/>
        <w:rPr>
          <w:rFonts w:ascii="Times New Roman" w:hAnsi="Times New Roman"/>
          <w:color w:val="000000"/>
          <w:sz w:val="28"/>
          <w:lang w:val="ru-RU"/>
        </w:rPr>
      </w:pPr>
      <w:r w:rsidRPr="005631DF">
        <w:rPr>
          <w:rFonts w:ascii="Times New Roman" w:hAnsi="Times New Roman"/>
          <w:color w:val="000000"/>
          <w:sz w:val="28"/>
          <w:u w:val="single"/>
          <w:lang w:val="ru-RU"/>
        </w:rPr>
        <w:t xml:space="preserve">Шахматная нотация: </w:t>
      </w:r>
      <w:r w:rsidRPr="005631DF">
        <w:rPr>
          <w:rFonts w:ascii="Times New Roman" w:hAnsi="Times New Roman"/>
          <w:color w:val="000000"/>
          <w:sz w:val="28"/>
          <w:lang w:val="ru-RU"/>
        </w:rPr>
        <w:t>Обозначение горизонталей, вертикалей, полей, фигур. Горизонтали нумеруются цифрами, вертикали — латинскими буквами. Запись начального положения. Краткая и полная нотация. Запись шахматной партии. «Морской бой» - для эффективного освоения шахматной нотации.</w:t>
      </w:r>
    </w:p>
    <w:p w14:paraId="73CA1A9A" w14:textId="77777777" w:rsidR="005631DF" w:rsidRDefault="00162DDD">
      <w:pPr>
        <w:shd w:val="clear" w:color="auto" w:fill="FFFFFF"/>
        <w:spacing w:after="0" w:line="360" w:lineRule="auto"/>
        <w:ind w:left="120"/>
        <w:jc w:val="both"/>
        <w:rPr>
          <w:rFonts w:ascii="Times New Roman" w:hAnsi="Times New Roman"/>
          <w:color w:val="000000"/>
          <w:sz w:val="28"/>
          <w:lang w:val="ru-RU"/>
        </w:rPr>
      </w:pPr>
      <w:r w:rsidRPr="005631DF">
        <w:rPr>
          <w:rFonts w:ascii="Times New Roman" w:hAnsi="Times New Roman"/>
          <w:color w:val="000000"/>
          <w:sz w:val="28"/>
          <w:u w:val="single"/>
          <w:lang w:val="ru-RU"/>
        </w:rPr>
        <w:lastRenderedPageBreak/>
        <w:t xml:space="preserve">Значение шахматных терминов и понятий: </w:t>
      </w:r>
      <w:r w:rsidRPr="005631DF">
        <w:rPr>
          <w:rFonts w:ascii="Times New Roman" w:hAnsi="Times New Roman"/>
          <w:color w:val="000000"/>
          <w:sz w:val="28"/>
          <w:lang w:val="ru-RU"/>
        </w:rPr>
        <w:t>битое поле, вечный шах, взятие, вилка, двойной шах, детский мат, легкие фигуры, мат, нотация, пат, позиция, развитие, размен, рокировка, связка, тяжелые фигуры, шах.</w:t>
      </w:r>
    </w:p>
    <w:p w14:paraId="52E46124" w14:textId="77777777" w:rsidR="005631DF" w:rsidRDefault="00162DDD">
      <w:pPr>
        <w:shd w:val="clear" w:color="auto" w:fill="FFFFFF"/>
        <w:spacing w:after="0" w:line="360" w:lineRule="auto"/>
        <w:ind w:left="120"/>
        <w:jc w:val="both"/>
        <w:rPr>
          <w:rFonts w:ascii="Times New Roman" w:hAnsi="Times New Roman"/>
          <w:i/>
          <w:color w:val="000000"/>
          <w:sz w:val="28"/>
          <w:lang w:val="ru-RU"/>
        </w:rPr>
      </w:pPr>
      <w:r w:rsidRPr="005631DF">
        <w:rPr>
          <w:rFonts w:ascii="Times New Roman" w:hAnsi="Times New Roman"/>
          <w:i/>
          <w:color w:val="000000"/>
          <w:sz w:val="28"/>
          <w:lang w:val="ru-RU"/>
        </w:rPr>
        <w:t>Практика.</w:t>
      </w:r>
    </w:p>
    <w:p w14:paraId="39F9A99E" w14:textId="77777777" w:rsidR="005631DF" w:rsidRDefault="00162DDD">
      <w:pPr>
        <w:shd w:val="clear" w:color="auto" w:fill="FFFFFF"/>
        <w:spacing w:after="0" w:line="360" w:lineRule="auto"/>
        <w:ind w:left="120"/>
        <w:jc w:val="both"/>
        <w:rPr>
          <w:rFonts w:ascii="Times New Roman" w:hAnsi="Times New Roman"/>
          <w:color w:val="000000"/>
          <w:sz w:val="28"/>
          <w:lang w:val="ru-RU"/>
        </w:rPr>
      </w:pPr>
      <w:r w:rsidRPr="005631DF">
        <w:rPr>
          <w:rFonts w:ascii="Times New Roman" w:hAnsi="Times New Roman"/>
          <w:color w:val="000000"/>
          <w:sz w:val="28"/>
          <w:u w:val="single"/>
          <w:lang w:val="ru-RU"/>
        </w:rPr>
        <w:t xml:space="preserve">Тактические приёмы и виды комбинаций: </w:t>
      </w:r>
      <w:r w:rsidRPr="005631DF">
        <w:rPr>
          <w:rFonts w:ascii="Times New Roman" w:hAnsi="Times New Roman"/>
          <w:color w:val="000000"/>
          <w:sz w:val="28"/>
          <w:lang w:val="ru-RU"/>
        </w:rPr>
        <w:t>Решение задач и простейших комбинаций.</w:t>
      </w:r>
    </w:p>
    <w:p w14:paraId="2F6E8534" w14:textId="4DDFB7FC" w:rsidR="003A4719" w:rsidRPr="005631DF" w:rsidRDefault="00162DDD">
      <w:pPr>
        <w:shd w:val="clear" w:color="auto" w:fill="FFFFFF"/>
        <w:spacing w:after="0" w:line="360" w:lineRule="auto"/>
        <w:ind w:left="120"/>
        <w:jc w:val="both"/>
        <w:rPr>
          <w:lang w:val="ru-RU"/>
        </w:rPr>
      </w:pPr>
      <w:r w:rsidRPr="005631DF">
        <w:rPr>
          <w:rFonts w:ascii="Times New Roman" w:hAnsi="Times New Roman"/>
          <w:color w:val="000000"/>
          <w:sz w:val="28"/>
          <w:u w:val="single"/>
          <w:lang w:val="ru-RU"/>
        </w:rPr>
        <w:t>Тренировочные турниры:</w:t>
      </w:r>
      <w:r w:rsidR="005631DF" w:rsidRPr="005631DF">
        <w:rPr>
          <w:rFonts w:ascii="Times New Roman" w:hAnsi="Times New Roman"/>
          <w:color w:val="000000"/>
          <w:sz w:val="28"/>
          <w:lang w:val="ru-RU"/>
        </w:rPr>
        <w:t xml:space="preserve"> </w:t>
      </w:r>
      <w:r w:rsidRPr="005631DF">
        <w:rPr>
          <w:rFonts w:ascii="Times New Roman" w:hAnsi="Times New Roman"/>
          <w:color w:val="000000"/>
          <w:sz w:val="28"/>
          <w:lang w:val="ru-RU"/>
        </w:rPr>
        <w:t xml:space="preserve">Участие в еженедельных </w:t>
      </w:r>
      <w:proofErr w:type="spellStart"/>
      <w:r w:rsidRPr="005631DF">
        <w:rPr>
          <w:rFonts w:ascii="Times New Roman" w:hAnsi="Times New Roman"/>
          <w:color w:val="000000"/>
          <w:sz w:val="28"/>
          <w:lang w:val="ru-RU"/>
        </w:rPr>
        <w:t>общегрупповых</w:t>
      </w:r>
      <w:proofErr w:type="spellEnd"/>
      <w:r w:rsidRPr="005631DF">
        <w:rPr>
          <w:rFonts w:ascii="Times New Roman" w:hAnsi="Times New Roman"/>
          <w:color w:val="000000"/>
          <w:sz w:val="28"/>
          <w:lang w:val="ru-RU"/>
        </w:rPr>
        <w:t xml:space="preserve"> турнирах. Участие в соревнованиях различного уровня.</w:t>
      </w:r>
    </w:p>
    <w:p w14:paraId="3DF8E59F" w14:textId="77777777" w:rsidR="003A4719" w:rsidRPr="005631DF" w:rsidRDefault="003A4719">
      <w:pPr>
        <w:shd w:val="clear" w:color="auto" w:fill="FFFFFF"/>
        <w:spacing w:after="0" w:line="360" w:lineRule="auto"/>
        <w:ind w:left="120"/>
        <w:jc w:val="both"/>
        <w:rPr>
          <w:lang w:val="ru-RU"/>
        </w:rPr>
      </w:pPr>
    </w:p>
    <w:p w14:paraId="1BCE5C14" w14:textId="77777777" w:rsidR="005631DF" w:rsidRDefault="00162DDD">
      <w:pPr>
        <w:shd w:val="clear" w:color="auto" w:fill="FFFFFF"/>
        <w:spacing w:after="0" w:line="360" w:lineRule="auto"/>
        <w:ind w:left="120"/>
        <w:jc w:val="both"/>
        <w:rPr>
          <w:rFonts w:ascii="Times New Roman" w:hAnsi="Times New Roman"/>
          <w:b/>
          <w:color w:val="000000"/>
          <w:sz w:val="28"/>
          <w:lang w:val="ru-RU"/>
        </w:rPr>
      </w:pPr>
      <w:r w:rsidRPr="005631DF">
        <w:rPr>
          <w:rFonts w:ascii="Times New Roman" w:hAnsi="Times New Roman"/>
          <w:b/>
          <w:color w:val="000000"/>
          <w:sz w:val="28"/>
          <w:lang w:val="ru-RU"/>
        </w:rPr>
        <w:t>Модуль 2. Основы шахматной игры</w:t>
      </w:r>
      <w:r w:rsidR="005631DF">
        <w:rPr>
          <w:rFonts w:ascii="Times New Roman" w:hAnsi="Times New Roman"/>
          <w:b/>
          <w:color w:val="000000"/>
          <w:sz w:val="28"/>
          <w:lang w:val="ru-RU"/>
        </w:rPr>
        <w:t xml:space="preserve">. </w:t>
      </w:r>
      <w:r w:rsidRPr="005631DF">
        <w:rPr>
          <w:rFonts w:ascii="Times New Roman" w:hAnsi="Times New Roman"/>
          <w:b/>
          <w:color w:val="000000"/>
          <w:sz w:val="28"/>
          <w:lang w:val="ru-RU"/>
        </w:rPr>
        <w:t>Теория. Основные элементы знаний.</w:t>
      </w:r>
    </w:p>
    <w:p w14:paraId="1BB8FCF8" w14:textId="77777777" w:rsidR="005631DF" w:rsidRDefault="00162DDD">
      <w:pPr>
        <w:shd w:val="clear" w:color="auto" w:fill="FFFFFF"/>
        <w:spacing w:after="0" w:line="360" w:lineRule="auto"/>
        <w:ind w:left="120"/>
        <w:jc w:val="both"/>
        <w:rPr>
          <w:rFonts w:ascii="Times New Roman" w:hAnsi="Times New Roman"/>
          <w:color w:val="000000"/>
          <w:sz w:val="28"/>
          <w:lang w:val="ru-RU"/>
        </w:rPr>
      </w:pPr>
      <w:r w:rsidRPr="005631DF">
        <w:rPr>
          <w:rFonts w:ascii="Times New Roman" w:hAnsi="Times New Roman"/>
          <w:color w:val="000000"/>
          <w:sz w:val="28"/>
          <w:u w:val="single"/>
          <w:lang w:val="ru-RU"/>
        </w:rPr>
        <w:t>Теория дебюта и применение изученных схем на практике:</w:t>
      </w:r>
      <w:r w:rsidRPr="005631DF">
        <w:rPr>
          <w:rFonts w:ascii="Times New Roman" w:hAnsi="Times New Roman"/>
          <w:color w:val="000000"/>
          <w:sz w:val="28"/>
          <w:lang w:val="ru-RU"/>
        </w:rPr>
        <w:t xml:space="preserve"> Основные принципы разыгрывания дебютов. Развитие фигур. Понятие темпа. Захват центра. Безопасное положение короля. Минимальные знания открытых, закрытых, полуоткрытых дебютов и практическое воспроизведение изученных схем.</w:t>
      </w:r>
    </w:p>
    <w:p w14:paraId="108DD46A" w14:textId="56AF3CB6" w:rsidR="003A4719" w:rsidRPr="005631DF" w:rsidRDefault="00162DDD">
      <w:pPr>
        <w:shd w:val="clear" w:color="auto" w:fill="FFFFFF"/>
        <w:spacing w:after="0" w:line="360" w:lineRule="auto"/>
        <w:ind w:left="120"/>
        <w:jc w:val="both"/>
        <w:rPr>
          <w:lang w:val="ru-RU"/>
        </w:rPr>
      </w:pPr>
      <w:r w:rsidRPr="005631DF">
        <w:rPr>
          <w:rFonts w:ascii="Times New Roman" w:hAnsi="Times New Roman"/>
          <w:color w:val="000000"/>
          <w:sz w:val="28"/>
          <w:u w:val="single"/>
          <w:lang w:val="ru-RU"/>
        </w:rPr>
        <w:t>Основы шахматной стратегии: Защита и нападение.</w:t>
      </w:r>
      <w:r w:rsidRPr="005631DF">
        <w:rPr>
          <w:rFonts w:ascii="Times New Roman" w:hAnsi="Times New Roman"/>
          <w:color w:val="000000"/>
          <w:sz w:val="28"/>
          <w:lang w:val="ru-RU"/>
        </w:rPr>
        <w:t xml:space="preserve"> Достижение материального перевеса. Использование большого материального перевеса. Способы защиты и нападения. Преимущество в развитии, Преимущество в пространстве. Центр. Проблема центра. Виды центра (открытый, закрытый, динамический, фигурный центр, напряженный центр).</w:t>
      </w:r>
    </w:p>
    <w:p w14:paraId="3D74966B" w14:textId="77777777" w:rsidR="005631DF" w:rsidRDefault="00162DDD">
      <w:pPr>
        <w:shd w:val="clear" w:color="auto" w:fill="FFFFFF"/>
        <w:spacing w:after="0" w:line="360" w:lineRule="auto"/>
        <w:ind w:left="120"/>
        <w:jc w:val="both"/>
        <w:rPr>
          <w:rFonts w:ascii="Times New Roman" w:hAnsi="Times New Roman"/>
          <w:color w:val="000000"/>
          <w:sz w:val="28"/>
          <w:lang w:val="ru-RU"/>
        </w:rPr>
      </w:pPr>
      <w:r w:rsidRPr="005631DF">
        <w:rPr>
          <w:rFonts w:ascii="Times New Roman" w:hAnsi="Times New Roman"/>
          <w:color w:val="000000"/>
          <w:sz w:val="28"/>
          <w:u w:val="single"/>
          <w:lang w:val="ru-RU"/>
        </w:rPr>
        <w:t>Теория середины игры (миттельшпиль):</w:t>
      </w:r>
      <w:r w:rsidRPr="005631DF">
        <w:rPr>
          <w:rFonts w:ascii="Times New Roman" w:hAnsi="Times New Roman"/>
          <w:color w:val="000000"/>
          <w:sz w:val="28"/>
          <w:lang w:val="ru-RU"/>
        </w:rPr>
        <w:t xml:space="preserve"> Общие принципы, действующие в середине игры. Гармоничное расположение и координация действий фигур.</w:t>
      </w:r>
    </w:p>
    <w:p w14:paraId="7AFB7D7A" w14:textId="77777777" w:rsidR="005631DF" w:rsidRDefault="00162DDD">
      <w:pPr>
        <w:shd w:val="clear" w:color="auto" w:fill="FFFFFF"/>
        <w:spacing w:after="0" w:line="360" w:lineRule="auto"/>
        <w:ind w:left="120"/>
        <w:jc w:val="both"/>
        <w:rPr>
          <w:rFonts w:ascii="Times New Roman" w:hAnsi="Times New Roman"/>
          <w:color w:val="000000"/>
          <w:sz w:val="28"/>
          <w:lang w:val="ru-RU"/>
        </w:rPr>
      </w:pPr>
      <w:r w:rsidRPr="005631DF">
        <w:rPr>
          <w:rFonts w:ascii="Times New Roman" w:hAnsi="Times New Roman"/>
          <w:color w:val="000000"/>
          <w:sz w:val="28"/>
          <w:u w:val="single"/>
          <w:lang w:val="ru-RU"/>
        </w:rPr>
        <w:t xml:space="preserve">Тактические приемы и виды комбинаций: </w:t>
      </w:r>
      <w:r w:rsidRPr="005631DF">
        <w:rPr>
          <w:rFonts w:ascii="Times New Roman" w:hAnsi="Times New Roman"/>
          <w:color w:val="000000"/>
          <w:sz w:val="28"/>
          <w:lang w:val="ru-RU"/>
        </w:rPr>
        <w:t>Общие понятия о тактике и комбинации. Жертва фигуры или пешки. Тактические приемы. Отвлечение. Завлечение. Двойное нападение. Виды комбинаций. Комбинации на отвлечение и завлечение.</w:t>
      </w:r>
    </w:p>
    <w:p w14:paraId="16488650" w14:textId="77777777" w:rsidR="005631DF" w:rsidRDefault="00162DDD">
      <w:pPr>
        <w:shd w:val="clear" w:color="auto" w:fill="FFFFFF"/>
        <w:spacing w:after="0" w:line="360" w:lineRule="auto"/>
        <w:ind w:left="120"/>
        <w:jc w:val="both"/>
        <w:rPr>
          <w:rFonts w:ascii="Times New Roman" w:hAnsi="Times New Roman"/>
          <w:color w:val="000000"/>
          <w:sz w:val="28"/>
          <w:lang w:val="ru-RU"/>
        </w:rPr>
      </w:pPr>
      <w:r w:rsidRPr="005631DF">
        <w:rPr>
          <w:rFonts w:ascii="Times New Roman" w:hAnsi="Times New Roman"/>
          <w:color w:val="000000"/>
          <w:sz w:val="28"/>
          <w:u w:val="single"/>
          <w:lang w:val="ru-RU"/>
        </w:rPr>
        <w:t xml:space="preserve">Теория и практика шахматных окончаний (эндшпиль): </w:t>
      </w:r>
      <w:r w:rsidRPr="005631DF">
        <w:rPr>
          <w:rFonts w:ascii="Times New Roman" w:hAnsi="Times New Roman"/>
          <w:color w:val="000000"/>
          <w:sz w:val="28"/>
          <w:lang w:val="ru-RU"/>
        </w:rPr>
        <w:t xml:space="preserve">Простейшие пешечные окончания. Проходная пешка. Пешка против короля. Правило </w:t>
      </w:r>
      <w:r w:rsidRPr="005631DF">
        <w:rPr>
          <w:rFonts w:ascii="Times New Roman" w:hAnsi="Times New Roman"/>
          <w:color w:val="000000"/>
          <w:sz w:val="28"/>
          <w:lang w:val="ru-RU"/>
        </w:rPr>
        <w:lastRenderedPageBreak/>
        <w:t xml:space="preserve">квадрата. Пешка на шестой и седьмой горизонтали против короля. Оппозиция. Пешка на пятой горизонтали против короля. Роль короля сильнейшей стороны. Пешка на второй, третьей, четвертой горизонталях. Ключевые поля. Простейшие ладейные окончания. Ладья против пешки. Ладья и пешка против ладьи. </w:t>
      </w:r>
      <w:proofErr w:type="spellStart"/>
      <w:r w:rsidRPr="005631DF">
        <w:rPr>
          <w:rFonts w:ascii="Times New Roman" w:hAnsi="Times New Roman"/>
          <w:color w:val="000000"/>
          <w:sz w:val="28"/>
          <w:lang w:val="ru-RU"/>
        </w:rPr>
        <w:t>Матование</w:t>
      </w:r>
      <w:proofErr w:type="spellEnd"/>
      <w:r w:rsidRPr="005631DF">
        <w:rPr>
          <w:rFonts w:ascii="Times New Roman" w:hAnsi="Times New Roman"/>
          <w:color w:val="000000"/>
          <w:sz w:val="28"/>
          <w:lang w:val="ru-RU"/>
        </w:rPr>
        <w:t xml:space="preserve"> одинокого короля: Мат ферзем.</w:t>
      </w:r>
    </w:p>
    <w:p w14:paraId="20410F82" w14:textId="77777777" w:rsidR="005631DF" w:rsidRDefault="00162DDD">
      <w:pPr>
        <w:shd w:val="clear" w:color="auto" w:fill="FFFFFF"/>
        <w:spacing w:after="0" w:line="360" w:lineRule="auto"/>
        <w:ind w:left="120"/>
        <w:jc w:val="both"/>
        <w:rPr>
          <w:rFonts w:ascii="Times New Roman" w:hAnsi="Times New Roman"/>
          <w:color w:val="000000"/>
          <w:sz w:val="28"/>
          <w:lang w:val="ru-RU"/>
        </w:rPr>
      </w:pPr>
      <w:r w:rsidRPr="005631DF">
        <w:rPr>
          <w:rFonts w:ascii="Times New Roman" w:hAnsi="Times New Roman"/>
          <w:color w:val="000000"/>
          <w:sz w:val="28"/>
          <w:u w:val="single"/>
          <w:lang w:val="ru-RU"/>
        </w:rPr>
        <w:t>Правила игры в турнирах и соревнованиях:</w:t>
      </w:r>
      <w:r w:rsidRPr="005631DF">
        <w:rPr>
          <w:rFonts w:ascii="Times New Roman" w:hAnsi="Times New Roman"/>
          <w:color w:val="000000"/>
          <w:sz w:val="28"/>
          <w:lang w:val="ru-RU"/>
        </w:rPr>
        <w:t xml:space="preserve"> Обязательное рукопожатие до начала и после окончания партии. Дотронулся до фигуры – ходи. Руку отнял от фигуры – ход сделан. Невозможный ход. Троекратное повторение ходов. Троекратное повторение позиции. Правила игры с шахматными часами.</w:t>
      </w:r>
    </w:p>
    <w:p w14:paraId="491944F5" w14:textId="77777777" w:rsidR="005631DF" w:rsidRPr="005631DF" w:rsidRDefault="00162DDD">
      <w:pPr>
        <w:shd w:val="clear" w:color="auto" w:fill="FFFFFF"/>
        <w:spacing w:after="0" w:line="360" w:lineRule="auto"/>
        <w:ind w:left="120"/>
        <w:jc w:val="both"/>
        <w:rPr>
          <w:rFonts w:ascii="Times New Roman" w:hAnsi="Times New Roman"/>
          <w:bCs/>
          <w:i/>
          <w:iCs/>
          <w:color w:val="000000"/>
          <w:sz w:val="28"/>
          <w:lang w:val="ru-RU"/>
        </w:rPr>
      </w:pPr>
      <w:r w:rsidRPr="005631DF">
        <w:rPr>
          <w:rFonts w:ascii="Times New Roman" w:hAnsi="Times New Roman"/>
          <w:bCs/>
          <w:i/>
          <w:iCs/>
          <w:color w:val="000000"/>
          <w:sz w:val="28"/>
          <w:lang w:val="ru-RU"/>
        </w:rPr>
        <w:t>Практика.</w:t>
      </w:r>
    </w:p>
    <w:p w14:paraId="21FA48BA" w14:textId="77777777" w:rsidR="005631DF" w:rsidRDefault="00162DDD">
      <w:pPr>
        <w:shd w:val="clear" w:color="auto" w:fill="FFFFFF"/>
        <w:spacing w:after="0" w:line="360" w:lineRule="auto"/>
        <w:ind w:left="120"/>
        <w:jc w:val="both"/>
        <w:rPr>
          <w:rFonts w:ascii="Times New Roman" w:hAnsi="Times New Roman"/>
          <w:color w:val="000000"/>
          <w:sz w:val="28"/>
          <w:lang w:val="ru-RU"/>
        </w:rPr>
      </w:pPr>
      <w:r w:rsidRPr="005631DF">
        <w:rPr>
          <w:rFonts w:ascii="Times New Roman" w:hAnsi="Times New Roman"/>
          <w:color w:val="000000"/>
          <w:sz w:val="28"/>
          <w:u w:val="single"/>
          <w:lang w:val="ru-RU"/>
        </w:rPr>
        <w:t xml:space="preserve">Теория дебюта и применение изученных схем на практике: </w:t>
      </w:r>
      <w:r w:rsidRPr="005631DF">
        <w:rPr>
          <w:rFonts w:ascii="Times New Roman" w:hAnsi="Times New Roman"/>
          <w:color w:val="000000"/>
          <w:sz w:val="28"/>
          <w:lang w:val="ru-RU"/>
        </w:rPr>
        <w:t>Практическое воспроизведение изученных дебютных схем по памяти.</w:t>
      </w:r>
    </w:p>
    <w:p w14:paraId="2C84BECF" w14:textId="77777777" w:rsidR="005631DF" w:rsidRDefault="00162DDD">
      <w:pPr>
        <w:shd w:val="clear" w:color="auto" w:fill="FFFFFF"/>
        <w:spacing w:after="0" w:line="360" w:lineRule="auto"/>
        <w:ind w:left="120"/>
        <w:jc w:val="both"/>
        <w:rPr>
          <w:rFonts w:ascii="Times New Roman" w:hAnsi="Times New Roman"/>
          <w:color w:val="000000"/>
          <w:sz w:val="28"/>
          <w:lang w:val="ru-RU"/>
        </w:rPr>
      </w:pPr>
      <w:r w:rsidRPr="005631DF">
        <w:rPr>
          <w:rFonts w:ascii="Times New Roman" w:hAnsi="Times New Roman"/>
          <w:color w:val="000000"/>
          <w:sz w:val="28"/>
          <w:u w:val="single"/>
          <w:lang w:val="ru-RU"/>
        </w:rPr>
        <w:t>Тактические приёмы и виды комбинаций:</w:t>
      </w:r>
      <w:r w:rsidRPr="005631DF">
        <w:rPr>
          <w:rFonts w:ascii="Times New Roman" w:hAnsi="Times New Roman"/>
          <w:color w:val="000000"/>
          <w:sz w:val="28"/>
          <w:lang w:val="ru-RU"/>
        </w:rPr>
        <w:t xml:space="preserve"> Решение задач и простейших комбинаций.</w:t>
      </w:r>
    </w:p>
    <w:p w14:paraId="2ED4B924" w14:textId="77777777" w:rsidR="005631DF" w:rsidRDefault="00162DDD">
      <w:pPr>
        <w:shd w:val="clear" w:color="auto" w:fill="FFFFFF"/>
        <w:spacing w:after="0" w:line="360" w:lineRule="auto"/>
        <w:ind w:left="120"/>
        <w:jc w:val="both"/>
        <w:rPr>
          <w:rFonts w:ascii="Times New Roman" w:hAnsi="Times New Roman"/>
          <w:color w:val="000000"/>
          <w:sz w:val="28"/>
          <w:lang w:val="ru-RU"/>
        </w:rPr>
      </w:pPr>
      <w:r w:rsidRPr="005631DF">
        <w:rPr>
          <w:rFonts w:ascii="Times New Roman" w:hAnsi="Times New Roman"/>
          <w:color w:val="000000"/>
          <w:sz w:val="28"/>
          <w:u w:val="single"/>
          <w:lang w:val="ru-RU"/>
        </w:rPr>
        <w:t xml:space="preserve">Теория и практика шахматных окончаний (эндшпиль): </w:t>
      </w:r>
      <w:proofErr w:type="spellStart"/>
      <w:r w:rsidRPr="005631DF">
        <w:rPr>
          <w:rFonts w:ascii="Times New Roman" w:hAnsi="Times New Roman"/>
          <w:color w:val="000000"/>
          <w:sz w:val="28"/>
          <w:lang w:val="ru-RU"/>
        </w:rPr>
        <w:t>Матование</w:t>
      </w:r>
      <w:proofErr w:type="spellEnd"/>
      <w:r w:rsidRPr="005631DF">
        <w:rPr>
          <w:rFonts w:ascii="Times New Roman" w:hAnsi="Times New Roman"/>
          <w:color w:val="000000"/>
          <w:sz w:val="28"/>
          <w:lang w:val="ru-RU"/>
        </w:rPr>
        <w:t xml:space="preserve"> одинокого короля: Мат ферзем. Мат двумя ладьями. Мат ладьёй.</w:t>
      </w:r>
    </w:p>
    <w:p w14:paraId="7BF86E8F" w14:textId="77777777" w:rsidR="005631DF" w:rsidRDefault="00162DDD">
      <w:pPr>
        <w:shd w:val="clear" w:color="auto" w:fill="FFFFFF"/>
        <w:spacing w:after="0" w:line="360" w:lineRule="auto"/>
        <w:ind w:left="120"/>
        <w:jc w:val="both"/>
        <w:rPr>
          <w:rFonts w:ascii="Times New Roman" w:hAnsi="Times New Roman"/>
          <w:color w:val="000000"/>
          <w:sz w:val="28"/>
          <w:lang w:val="ru-RU"/>
        </w:rPr>
      </w:pPr>
      <w:r w:rsidRPr="005631DF">
        <w:rPr>
          <w:rFonts w:ascii="Times New Roman" w:hAnsi="Times New Roman"/>
          <w:i/>
          <w:color w:val="000000"/>
          <w:sz w:val="28"/>
          <w:u w:val="single"/>
          <w:lang w:val="ru-RU"/>
        </w:rPr>
        <w:t xml:space="preserve">Тренировочные турниры: </w:t>
      </w:r>
      <w:r w:rsidRPr="005631DF">
        <w:rPr>
          <w:rFonts w:ascii="Times New Roman" w:hAnsi="Times New Roman"/>
          <w:color w:val="000000"/>
          <w:sz w:val="28"/>
          <w:lang w:val="ru-RU"/>
        </w:rPr>
        <w:t xml:space="preserve">Участие в еженедельных </w:t>
      </w:r>
      <w:proofErr w:type="spellStart"/>
      <w:r w:rsidRPr="005631DF">
        <w:rPr>
          <w:rFonts w:ascii="Times New Roman" w:hAnsi="Times New Roman"/>
          <w:color w:val="000000"/>
          <w:sz w:val="28"/>
          <w:lang w:val="ru-RU"/>
        </w:rPr>
        <w:t>общегрупповых</w:t>
      </w:r>
      <w:proofErr w:type="spellEnd"/>
      <w:r w:rsidRPr="005631DF">
        <w:rPr>
          <w:rFonts w:ascii="Times New Roman" w:hAnsi="Times New Roman"/>
          <w:color w:val="000000"/>
          <w:sz w:val="28"/>
          <w:lang w:val="ru-RU"/>
        </w:rPr>
        <w:t xml:space="preserve"> турнирах. Участие в соревнованиях различного уровня.</w:t>
      </w:r>
    </w:p>
    <w:p w14:paraId="2C1A9D35" w14:textId="31CF623C" w:rsidR="003A4719" w:rsidRPr="005631DF" w:rsidRDefault="00162DDD">
      <w:pPr>
        <w:shd w:val="clear" w:color="auto" w:fill="FFFFFF"/>
        <w:spacing w:after="0" w:line="360" w:lineRule="auto"/>
        <w:ind w:left="120"/>
        <w:jc w:val="both"/>
        <w:rPr>
          <w:lang w:val="ru-RU"/>
        </w:rPr>
      </w:pPr>
      <w:r w:rsidRPr="005631DF">
        <w:rPr>
          <w:rFonts w:ascii="Times New Roman" w:hAnsi="Times New Roman"/>
          <w:bCs/>
          <w:i/>
          <w:iCs/>
          <w:color w:val="000000"/>
          <w:sz w:val="28"/>
          <w:lang w:val="ru-RU"/>
        </w:rPr>
        <w:t>Итоговые занятия:</w:t>
      </w:r>
      <w:r w:rsidRPr="005631DF">
        <w:rPr>
          <w:rFonts w:ascii="Times New Roman" w:hAnsi="Times New Roman"/>
          <w:color w:val="000000"/>
          <w:sz w:val="28"/>
          <w:lang w:val="ru-RU"/>
        </w:rPr>
        <w:t xml:space="preserve"> Подведение итогов. Награждение обучающихся за успехи в освоении программных модулей 1-го года обучения. Творческие домашние задания по работе с литературой и шахматными компьютерными программами на лето. План работы группы на следующий учебный год.</w:t>
      </w:r>
    </w:p>
    <w:p w14:paraId="140DC4A9" w14:textId="77777777" w:rsidR="003A4719" w:rsidRPr="005631DF" w:rsidRDefault="003A4719">
      <w:pPr>
        <w:rPr>
          <w:lang w:val="ru-RU"/>
        </w:rPr>
        <w:sectPr w:rsidR="003A4719" w:rsidRPr="005631DF">
          <w:pgSz w:w="11906" w:h="16383"/>
          <w:pgMar w:top="1134" w:right="850" w:bottom="1134" w:left="1701" w:header="720" w:footer="720" w:gutter="0"/>
          <w:cols w:space="720"/>
        </w:sectPr>
      </w:pPr>
    </w:p>
    <w:p w14:paraId="66212769" w14:textId="77777777" w:rsidR="005631DF" w:rsidRDefault="00162DDD">
      <w:pPr>
        <w:spacing w:after="0"/>
        <w:ind w:left="120"/>
        <w:jc w:val="both"/>
        <w:rPr>
          <w:rFonts w:ascii="Times New Roman" w:hAnsi="Times New Roman"/>
          <w:color w:val="333333"/>
          <w:sz w:val="28"/>
          <w:lang w:val="ru-RU"/>
        </w:rPr>
      </w:pPr>
      <w:bookmarkStart w:id="8" w:name="block-76407711"/>
      <w:bookmarkEnd w:id="7"/>
      <w:r w:rsidRPr="005631DF">
        <w:rPr>
          <w:rFonts w:ascii="Times New Roman" w:hAnsi="Times New Roman"/>
          <w:b/>
          <w:color w:val="333333"/>
          <w:sz w:val="28"/>
          <w:lang w:val="ru-RU"/>
        </w:rPr>
        <w:lastRenderedPageBreak/>
        <w:t>Планируемые образовательные результаты</w:t>
      </w:r>
      <w:r w:rsidRPr="005631DF">
        <w:rPr>
          <w:rFonts w:ascii="Times New Roman" w:hAnsi="Times New Roman"/>
          <w:color w:val="333333"/>
          <w:sz w:val="28"/>
          <w:lang w:val="ru-RU"/>
        </w:rPr>
        <w:t xml:space="preserve"> </w:t>
      </w:r>
    </w:p>
    <w:p w14:paraId="5FCC1D93" w14:textId="77777777" w:rsidR="005631DF" w:rsidRDefault="00162DDD" w:rsidP="005631DF">
      <w:pPr>
        <w:spacing w:after="0"/>
        <w:ind w:left="120"/>
        <w:jc w:val="both"/>
        <w:rPr>
          <w:rFonts w:ascii="Times New Roman" w:hAnsi="Times New Roman"/>
          <w:i/>
          <w:color w:val="333333"/>
          <w:sz w:val="28"/>
          <w:lang w:val="ru-RU"/>
        </w:rPr>
      </w:pPr>
      <w:r w:rsidRPr="005631DF">
        <w:rPr>
          <w:rFonts w:ascii="Times New Roman" w:hAnsi="Times New Roman"/>
          <w:i/>
          <w:color w:val="333333"/>
          <w:sz w:val="28"/>
          <w:lang w:val="ru-RU"/>
        </w:rPr>
        <w:t>Личностные результаты:</w:t>
      </w:r>
    </w:p>
    <w:p w14:paraId="6F3E4907" w14:textId="6167A259" w:rsidR="003A4719" w:rsidRPr="005631DF" w:rsidRDefault="00162DDD" w:rsidP="005631DF">
      <w:pPr>
        <w:spacing w:after="0"/>
        <w:ind w:left="120"/>
        <w:jc w:val="both"/>
        <w:rPr>
          <w:rFonts w:ascii="Times New Roman" w:hAnsi="Times New Roman"/>
          <w:i/>
          <w:color w:val="333333"/>
          <w:sz w:val="28"/>
          <w:lang w:val="ru-RU"/>
        </w:rPr>
      </w:pPr>
      <w:r w:rsidRPr="005631DF">
        <w:rPr>
          <w:rFonts w:ascii="Times New Roman" w:hAnsi="Times New Roman"/>
          <w:color w:val="333333"/>
          <w:sz w:val="28"/>
          <w:lang w:val="ru-RU"/>
        </w:rPr>
        <w:t>- проявление чувства гордости за свою Родину, российский народ и историю России через достижения отечественной сборной команды страны на мировых первенствах, чемпионатах Европы, Всемирных шахматных олимпиад;</w:t>
      </w:r>
    </w:p>
    <w:p w14:paraId="593AC7BC" w14:textId="77777777" w:rsidR="00162DDD" w:rsidRDefault="00162DDD">
      <w:pPr>
        <w:spacing w:after="0"/>
        <w:ind w:left="120"/>
        <w:jc w:val="both"/>
        <w:rPr>
          <w:rFonts w:ascii="Times New Roman" w:hAnsi="Times New Roman"/>
          <w:color w:val="333333"/>
          <w:sz w:val="28"/>
          <w:lang w:val="ru-RU"/>
        </w:rPr>
      </w:pPr>
      <w:r w:rsidRPr="005631DF">
        <w:rPr>
          <w:rFonts w:ascii="Times New Roman" w:hAnsi="Times New Roman"/>
          <w:color w:val="333333"/>
          <w:sz w:val="28"/>
          <w:lang w:val="ru-RU"/>
        </w:rPr>
        <w:t>- 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шахматами;</w:t>
      </w:r>
    </w:p>
    <w:p w14:paraId="4384963E" w14:textId="3FAC8A19" w:rsidR="003A4719" w:rsidRPr="005631DF" w:rsidRDefault="00162DDD">
      <w:pPr>
        <w:spacing w:after="0"/>
        <w:ind w:left="120"/>
        <w:jc w:val="both"/>
        <w:rPr>
          <w:lang w:val="ru-RU"/>
        </w:rPr>
      </w:pPr>
      <w:r w:rsidRPr="005631DF">
        <w:rPr>
          <w:rFonts w:ascii="Times New Roman" w:hAnsi="Times New Roman"/>
          <w:color w:val="333333"/>
          <w:sz w:val="28"/>
          <w:lang w:val="ru-RU"/>
        </w:rPr>
        <w:t>- 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шахматами.</w:t>
      </w:r>
    </w:p>
    <w:p w14:paraId="6EB9E25C" w14:textId="77777777" w:rsidR="00162DDD" w:rsidRDefault="00162DDD" w:rsidP="00162DDD">
      <w:pPr>
        <w:spacing w:after="0"/>
        <w:ind w:left="120"/>
        <w:jc w:val="both"/>
        <w:rPr>
          <w:rFonts w:ascii="Times New Roman" w:hAnsi="Times New Roman"/>
          <w:i/>
          <w:color w:val="333333"/>
          <w:sz w:val="28"/>
          <w:lang w:val="ru-RU"/>
        </w:rPr>
      </w:pPr>
      <w:r w:rsidRPr="005631DF">
        <w:rPr>
          <w:rFonts w:ascii="Times New Roman" w:hAnsi="Times New Roman"/>
          <w:color w:val="333333"/>
          <w:sz w:val="28"/>
          <w:lang w:val="ru-RU"/>
        </w:rPr>
        <w:t xml:space="preserve"> </w:t>
      </w:r>
      <w:r w:rsidRPr="005631DF">
        <w:rPr>
          <w:rFonts w:ascii="Times New Roman" w:hAnsi="Times New Roman"/>
          <w:i/>
          <w:color w:val="333333"/>
          <w:sz w:val="28"/>
          <w:lang w:val="ru-RU"/>
        </w:rPr>
        <w:t>Метапредметные результаты:</w:t>
      </w:r>
    </w:p>
    <w:p w14:paraId="343AE8A3" w14:textId="77777777" w:rsidR="00162DDD" w:rsidRDefault="00162DDD" w:rsidP="00162DDD">
      <w:pPr>
        <w:spacing w:after="0"/>
        <w:ind w:left="120"/>
        <w:jc w:val="both"/>
        <w:rPr>
          <w:rFonts w:ascii="Times New Roman" w:hAnsi="Times New Roman"/>
          <w:color w:val="333333"/>
          <w:sz w:val="28"/>
          <w:lang w:val="ru-RU"/>
        </w:rPr>
      </w:pPr>
      <w:r w:rsidRPr="005631DF">
        <w:rPr>
          <w:rFonts w:ascii="Times New Roman" w:hAnsi="Times New Roman"/>
          <w:color w:val="333333"/>
          <w:sz w:val="28"/>
          <w:lang w:val="ru-RU"/>
        </w:rPr>
        <w:t>- умение самостоятельно определять цели и задачи своего обучения средствами шахмат, развивать мотивы и интересы своей познавательной деятельности в физкультурно-спортивном направлении;</w:t>
      </w:r>
    </w:p>
    <w:p w14:paraId="788BFF0B" w14:textId="77777777" w:rsidR="00162DDD" w:rsidRDefault="00162DDD" w:rsidP="00162DDD">
      <w:pPr>
        <w:spacing w:after="0"/>
        <w:ind w:left="120"/>
        <w:jc w:val="both"/>
        <w:rPr>
          <w:rFonts w:ascii="Times New Roman" w:hAnsi="Times New Roman"/>
          <w:color w:val="333333"/>
          <w:sz w:val="28"/>
          <w:lang w:val="ru-RU"/>
        </w:rPr>
      </w:pPr>
      <w:r w:rsidRPr="005631DF">
        <w:rPr>
          <w:rFonts w:ascii="Times New Roman" w:hAnsi="Times New Roman"/>
          <w:color w:val="333333"/>
          <w:sz w:val="28"/>
          <w:lang w:val="ru-RU"/>
        </w:rPr>
        <w:t>-</w:t>
      </w:r>
      <w:r>
        <w:rPr>
          <w:rFonts w:ascii="Times New Roman" w:hAnsi="Times New Roman"/>
          <w:color w:val="333333"/>
          <w:sz w:val="28"/>
          <w:lang w:val="ru-RU"/>
        </w:rPr>
        <w:t xml:space="preserve"> </w:t>
      </w:r>
      <w:r w:rsidRPr="005631DF">
        <w:rPr>
          <w:rFonts w:ascii="Times New Roman" w:hAnsi="Times New Roman"/>
          <w:color w:val="333333"/>
          <w:sz w:val="28"/>
          <w:lang w:val="ru-RU"/>
        </w:rPr>
        <w:t>умение планировать пути достижения целей с учетом наиболее эффективных способов решения задач средствами плавания в учебной, игровой, соревновательной и досуговой деятельности, соотносить свои действия с планируемыми результатами в шахматах, определять и корректировать способы действий в рамках предложенных условий;</w:t>
      </w:r>
    </w:p>
    <w:p w14:paraId="030A0706" w14:textId="32BC300C" w:rsidR="00162DDD" w:rsidRDefault="00162DDD" w:rsidP="00162DDD">
      <w:pPr>
        <w:spacing w:after="0"/>
        <w:ind w:left="120"/>
        <w:jc w:val="both"/>
        <w:rPr>
          <w:rFonts w:ascii="Times New Roman" w:hAnsi="Times New Roman"/>
          <w:color w:val="333333"/>
          <w:sz w:val="28"/>
          <w:lang w:val="ru-RU"/>
        </w:rPr>
      </w:pPr>
      <w:r w:rsidRPr="005631DF">
        <w:rPr>
          <w:rFonts w:ascii="Times New Roman" w:hAnsi="Times New Roman"/>
          <w:color w:val="333333"/>
          <w:sz w:val="28"/>
          <w:lang w:val="ru-RU"/>
        </w:rPr>
        <w:t>- умение владеть основами самоконтроля, самооценки, выявлять, анализировать и находить способы устранения ошибок при выполнении технических приемов и соревнований по шахматам;</w:t>
      </w:r>
    </w:p>
    <w:p w14:paraId="50849660" w14:textId="0E7D96AC" w:rsidR="003A4719" w:rsidRPr="00162DDD" w:rsidRDefault="00162DDD" w:rsidP="00162DDD">
      <w:pPr>
        <w:spacing w:after="0"/>
        <w:ind w:left="120"/>
        <w:jc w:val="both"/>
        <w:rPr>
          <w:rFonts w:ascii="Times New Roman" w:hAnsi="Times New Roman"/>
          <w:i/>
          <w:color w:val="333333"/>
          <w:sz w:val="28"/>
          <w:lang w:val="ru-RU"/>
        </w:rPr>
      </w:pPr>
      <w:r w:rsidRPr="005631DF">
        <w:rPr>
          <w:rFonts w:ascii="Times New Roman" w:hAnsi="Times New Roman"/>
          <w:color w:val="333333"/>
          <w:sz w:val="28"/>
          <w:lang w:val="ru-RU"/>
        </w:rPr>
        <w:t>- 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свое мнение, соблюдать нормы информационной избирательности, этики и этикета.</w:t>
      </w:r>
    </w:p>
    <w:p w14:paraId="0989B027" w14:textId="77777777" w:rsidR="003A4719" w:rsidRPr="005631DF" w:rsidRDefault="00162DDD">
      <w:pPr>
        <w:spacing w:after="0"/>
        <w:ind w:left="120"/>
        <w:jc w:val="both"/>
        <w:rPr>
          <w:lang w:val="ru-RU"/>
        </w:rPr>
      </w:pPr>
      <w:r w:rsidRPr="005631DF">
        <w:rPr>
          <w:rFonts w:ascii="Times New Roman" w:hAnsi="Times New Roman"/>
          <w:color w:val="333333"/>
          <w:sz w:val="28"/>
          <w:lang w:val="ru-RU"/>
        </w:rPr>
        <w:t xml:space="preserve"> </w:t>
      </w:r>
      <w:r w:rsidRPr="005631DF">
        <w:rPr>
          <w:rFonts w:ascii="Times New Roman" w:hAnsi="Times New Roman"/>
          <w:i/>
          <w:color w:val="333333"/>
          <w:sz w:val="28"/>
          <w:lang w:val="ru-RU"/>
        </w:rPr>
        <w:t>Предметные результаты:</w:t>
      </w:r>
    </w:p>
    <w:p w14:paraId="159EB061" w14:textId="77777777" w:rsidR="00162DDD" w:rsidRDefault="00162DDD">
      <w:pPr>
        <w:spacing w:after="0"/>
        <w:ind w:left="120"/>
        <w:jc w:val="both"/>
        <w:rPr>
          <w:rFonts w:ascii="Times New Roman" w:hAnsi="Times New Roman"/>
          <w:color w:val="333333"/>
          <w:sz w:val="28"/>
          <w:lang w:val="ru-RU"/>
        </w:rPr>
      </w:pPr>
      <w:r w:rsidRPr="005631DF">
        <w:rPr>
          <w:rFonts w:ascii="Times New Roman" w:hAnsi="Times New Roman"/>
          <w:color w:val="333333"/>
          <w:sz w:val="28"/>
          <w:lang w:val="ru-RU"/>
        </w:rPr>
        <w:t>Обучающиеся должны знать:</w:t>
      </w:r>
    </w:p>
    <w:p w14:paraId="70777A69" w14:textId="77777777" w:rsidR="00162DDD" w:rsidRDefault="00162DDD">
      <w:pPr>
        <w:spacing w:after="0"/>
        <w:ind w:left="120"/>
        <w:jc w:val="both"/>
        <w:rPr>
          <w:rFonts w:ascii="Times New Roman" w:hAnsi="Times New Roman"/>
          <w:color w:val="333333"/>
          <w:sz w:val="28"/>
          <w:lang w:val="ru-RU"/>
        </w:rPr>
      </w:pPr>
      <w:r w:rsidRPr="005631DF">
        <w:rPr>
          <w:rFonts w:ascii="Times New Roman" w:hAnsi="Times New Roman"/>
          <w:color w:val="333333"/>
          <w:sz w:val="28"/>
          <w:lang w:val="ru-RU"/>
        </w:rPr>
        <w:t>- шахматные фигуры (ладья, слон, ферзь, конь, пешка, король), правила хода и взятия</w:t>
      </w:r>
      <w:r>
        <w:rPr>
          <w:rFonts w:ascii="Times New Roman" w:hAnsi="Times New Roman"/>
          <w:color w:val="333333"/>
          <w:sz w:val="28"/>
          <w:lang w:val="ru-RU"/>
        </w:rPr>
        <w:t xml:space="preserve"> </w:t>
      </w:r>
      <w:r w:rsidRPr="005631DF">
        <w:rPr>
          <w:rFonts w:ascii="Times New Roman" w:hAnsi="Times New Roman"/>
          <w:color w:val="333333"/>
          <w:sz w:val="28"/>
          <w:lang w:val="ru-RU"/>
        </w:rPr>
        <w:t>каждой фигуры;</w:t>
      </w:r>
    </w:p>
    <w:p w14:paraId="7148A23B" w14:textId="77777777" w:rsidR="00162DDD" w:rsidRDefault="00162DDD">
      <w:pPr>
        <w:spacing w:after="0"/>
        <w:ind w:left="120"/>
        <w:jc w:val="both"/>
        <w:rPr>
          <w:rFonts w:ascii="Times New Roman" w:hAnsi="Times New Roman"/>
          <w:color w:val="333333"/>
          <w:sz w:val="28"/>
          <w:lang w:val="ru-RU"/>
        </w:rPr>
      </w:pPr>
      <w:r w:rsidRPr="005631DF">
        <w:rPr>
          <w:rFonts w:ascii="Times New Roman" w:hAnsi="Times New Roman"/>
          <w:color w:val="333333"/>
          <w:sz w:val="28"/>
          <w:lang w:val="ru-RU"/>
        </w:rPr>
        <w:t>- шахматные термины: белое и чёрное поле, горизонталь, вертикаль, диагональ, центр,</w:t>
      </w:r>
      <w:r>
        <w:rPr>
          <w:rFonts w:ascii="Times New Roman" w:hAnsi="Times New Roman"/>
          <w:color w:val="333333"/>
          <w:sz w:val="28"/>
          <w:lang w:val="ru-RU"/>
        </w:rPr>
        <w:t xml:space="preserve"> </w:t>
      </w:r>
      <w:r w:rsidRPr="005631DF">
        <w:rPr>
          <w:rFonts w:ascii="Times New Roman" w:hAnsi="Times New Roman"/>
          <w:color w:val="333333"/>
          <w:sz w:val="28"/>
          <w:lang w:val="ru-RU"/>
        </w:rPr>
        <w:t>партнёры, начальное положение, белые и чёрные, ход, нападение, взятие, стоять подбоем, взятие на проходе, длинная и короткая рокировка, шах, мат, вечный шах, пат, ничья;</w:t>
      </w:r>
    </w:p>
    <w:p w14:paraId="4339AED0" w14:textId="77777777" w:rsidR="00162DDD" w:rsidRDefault="00162DDD">
      <w:pPr>
        <w:spacing w:after="0"/>
        <w:ind w:left="120"/>
        <w:jc w:val="both"/>
        <w:rPr>
          <w:rFonts w:ascii="Times New Roman" w:hAnsi="Times New Roman"/>
          <w:color w:val="333333"/>
          <w:sz w:val="28"/>
          <w:lang w:val="ru-RU"/>
        </w:rPr>
      </w:pPr>
      <w:r w:rsidRPr="005631DF">
        <w:rPr>
          <w:rFonts w:ascii="Times New Roman" w:hAnsi="Times New Roman"/>
          <w:color w:val="333333"/>
          <w:sz w:val="28"/>
          <w:lang w:val="ru-RU"/>
        </w:rPr>
        <w:t>- сравнительную силу шахматных фигур.</w:t>
      </w:r>
      <w:r>
        <w:rPr>
          <w:rFonts w:ascii="Times New Roman" w:hAnsi="Times New Roman"/>
          <w:color w:val="333333"/>
          <w:sz w:val="28"/>
          <w:lang w:val="ru-RU"/>
        </w:rPr>
        <w:t xml:space="preserve"> </w:t>
      </w:r>
    </w:p>
    <w:p w14:paraId="30644970" w14:textId="77777777" w:rsidR="00162DDD" w:rsidRDefault="00162DDD">
      <w:pPr>
        <w:spacing w:after="0"/>
        <w:ind w:left="120"/>
        <w:jc w:val="both"/>
        <w:rPr>
          <w:rFonts w:ascii="Times New Roman" w:hAnsi="Times New Roman"/>
          <w:color w:val="333333"/>
          <w:sz w:val="28"/>
          <w:lang w:val="ru-RU"/>
        </w:rPr>
      </w:pPr>
      <w:r w:rsidRPr="005631DF">
        <w:rPr>
          <w:rFonts w:ascii="Times New Roman" w:hAnsi="Times New Roman"/>
          <w:color w:val="333333"/>
          <w:sz w:val="28"/>
          <w:lang w:val="ru-RU"/>
        </w:rPr>
        <w:lastRenderedPageBreak/>
        <w:t>Обучающиеся должны уметь:</w:t>
      </w:r>
    </w:p>
    <w:p w14:paraId="5AD274DE" w14:textId="77777777" w:rsidR="00162DDD" w:rsidRDefault="00162DDD">
      <w:pPr>
        <w:spacing w:after="0"/>
        <w:ind w:left="120"/>
        <w:jc w:val="both"/>
        <w:rPr>
          <w:rFonts w:ascii="Times New Roman" w:hAnsi="Times New Roman"/>
          <w:color w:val="333333"/>
          <w:sz w:val="28"/>
          <w:lang w:val="ru-RU"/>
        </w:rPr>
      </w:pPr>
      <w:r w:rsidRPr="005631DF">
        <w:rPr>
          <w:rFonts w:ascii="Times New Roman" w:hAnsi="Times New Roman"/>
          <w:color w:val="333333"/>
          <w:sz w:val="28"/>
          <w:lang w:val="ru-RU"/>
        </w:rPr>
        <w:t>- ориентироваться на шахматной доске: различать горизонталь, вертикаль, диагональ;</w:t>
      </w:r>
    </w:p>
    <w:p w14:paraId="11CD5DB3" w14:textId="77777777" w:rsidR="00162DDD" w:rsidRDefault="00162DDD">
      <w:pPr>
        <w:spacing w:after="0"/>
        <w:ind w:left="120"/>
        <w:jc w:val="both"/>
        <w:rPr>
          <w:rFonts w:ascii="Times New Roman" w:hAnsi="Times New Roman"/>
          <w:color w:val="333333"/>
          <w:sz w:val="28"/>
          <w:lang w:val="ru-RU"/>
        </w:rPr>
      </w:pPr>
      <w:r w:rsidRPr="005631DF">
        <w:rPr>
          <w:rFonts w:ascii="Times New Roman" w:hAnsi="Times New Roman"/>
          <w:color w:val="333333"/>
          <w:sz w:val="28"/>
          <w:lang w:val="ru-RU"/>
        </w:rPr>
        <w:t>- правильно располагать шахматную доску между партнёрами и расставлять фигуры перед игрой;</w:t>
      </w:r>
    </w:p>
    <w:p w14:paraId="54CD70ED" w14:textId="77777777" w:rsidR="00162DDD" w:rsidRDefault="00162DDD">
      <w:pPr>
        <w:spacing w:after="0"/>
        <w:ind w:left="120"/>
        <w:jc w:val="both"/>
        <w:rPr>
          <w:rFonts w:ascii="Times New Roman" w:hAnsi="Times New Roman"/>
          <w:color w:val="333333"/>
          <w:sz w:val="28"/>
          <w:lang w:val="ru-RU"/>
        </w:rPr>
      </w:pPr>
      <w:r w:rsidRPr="005631DF">
        <w:rPr>
          <w:rFonts w:ascii="Times New Roman" w:hAnsi="Times New Roman"/>
          <w:color w:val="333333"/>
          <w:sz w:val="28"/>
          <w:lang w:val="ru-RU"/>
        </w:rPr>
        <w:t>- играть каждой фигурой в отдельности и в совокупности с другими фигурами без нарушений правил шахматного кодекса, видеть элементарные угрозы партнера;</w:t>
      </w:r>
    </w:p>
    <w:p w14:paraId="7E0A47E0" w14:textId="77777777" w:rsidR="00162DDD" w:rsidRDefault="00162DDD">
      <w:pPr>
        <w:spacing w:after="0"/>
        <w:ind w:left="120"/>
        <w:jc w:val="both"/>
        <w:rPr>
          <w:rFonts w:ascii="Times New Roman" w:hAnsi="Times New Roman"/>
          <w:color w:val="333333"/>
          <w:sz w:val="28"/>
          <w:lang w:val="ru-RU"/>
        </w:rPr>
      </w:pPr>
      <w:r w:rsidRPr="005631DF">
        <w:rPr>
          <w:rFonts w:ascii="Times New Roman" w:hAnsi="Times New Roman"/>
          <w:color w:val="333333"/>
          <w:sz w:val="28"/>
          <w:lang w:val="ru-RU"/>
        </w:rPr>
        <w:t>- рокировать короля, объявлять шах, ставить мат, решать элементарные задачи на мат в</w:t>
      </w:r>
      <w:r>
        <w:rPr>
          <w:rFonts w:ascii="Times New Roman" w:hAnsi="Times New Roman"/>
          <w:color w:val="333333"/>
          <w:sz w:val="28"/>
          <w:lang w:val="ru-RU"/>
        </w:rPr>
        <w:t xml:space="preserve"> </w:t>
      </w:r>
      <w:r w:rsidRPr="005631DF">
        <w:rPr>
          <w:rFonts w:ascii="Times New Roman" w:hAnsi="Times New Roman"/>
          <w:color w:val="333333"/>
          <w:sz w:val="28"/>
          <w:lang w:val="ru-RU"/>
        </w:rPr>
        <w:t>один ход;</w:t>
      </w:r>
    </w:p>
    <w:p w14:paraId="7D52E5AD" w14:textId="77777777" w:rsidR="00162DDD" w:rsidRDefault="00162DDD">
      <w:pPr>
        <w:spacing w:after="0"/>
        <w:ind w:left="120"/>
        <w:jc w:val="both"/>
        <w:rPr>
          <w:rFonts w:ascii="Times New Roman" w:hAnsi="Times New Roman"/>
          <w:color w:val="333333"/>
          <w:sz w:val="28"/>
          <w:lang w:val="ru-RU"/>
        </w:rPr>
      </w:pPr>
      <w:r w:rsidRPr="005631DF">
        <w:rPr>
          <w:rFonts w:ascii="Times New Roman" w:hAnsi="Times New Roman"/>
          <w:color w:val="333333"/>
          <w:sz w:val="28"/>
          <w:lang w:val="ru-RU"/>
        </w:rPr>
        <w:t xml:space="preserve">- владеть способом взятия пешки на проходе и техникой </w:t>
      </w:r>
      <w:proofErr w:type="spellStart"/>
      <w:r w:rsidRPr="005631DF">
        <w:rPr>
          <w:rFonts w:ascii="Times New Roman" w:hAnsi="Times New Roman"/>
          <w:color w:val="333333"/>
          <w:sz w:val="28"/>
          <w:lang w:val="ru-RU"/>
        </w:rPr>
        <w:t>матования</w:t>
      </w:r>
      <w:proofErr w:type="spellEnd"/>
      <w:r w:rsidRPr="005631DF">
        <w:rPr>
          <w:rFonts w:ascii="Times New Roman" w:hAnsi="Times New Roman"/>
          <w:color w:val="333333"/>
          <w:sz w:val="28"/>
          <w:lang w:val="ru-RU"/>
        </w:rPr>
        <w:t xml:space="preserve"> одинокого короля</w:t>
      </w:r>
      <w:r>
        <w:rPr>
          <w:rFonts w:ascii="Times New Roman" w:hAnsi="Times New Roman"/>
          <w:color w:val="333333"/>
          <w:sz w:val="28"/>
          <w:lang w:val="ru-RU"/>
        </w:rPr>
        <w:t xml:space="preserve"> </w:t>
      </w:r>
      <w:r w:rsidRPr="005631DF">
        <w:rPr>
          <w:rFonts w:ascii="Times New Roman" w:hAnsi="Times New Roman"/>
          <w:color w:val="333333"/>
          <w:sz w:val="28"/>
          <w:lang w:val="ru-RU"/>
        </w:rPr>
        <w:t>двумя ладьями, ферзём и ладьёй, ферзём и королём;</w:t>
      </w:r>
    </w:p>
    <w:p w14:paraId="02378264" w14:textId="69FF2C49" w:rsidR="003A4719" w:rsidRPr="005631DF" w:rsidRDefault="00162DDD">
      <w:pPr>
        <w:spacing w:after="0"/>
        <w:ind w:left="120"/>
        <w:jc w:val="both"/>
        <w:rPr>
          <w:lang w:val="ru-RU"/>
        </w:rPr>
      </w:pPr>
      <w:r w:rsidRPr="005631DF">
        <w:rPr>
          <w:rFonts w:ascii="Times New Roman" w:hAnsi="Times New Roman"/>
          <w:color w:val="333333"/>
          <w:sz w:val="28"/>
          <w:lang w:val="ru-RU"/>
        </w:rPr>
        <w:t>- играть целую шахматную партию с партнёром от начала до конца.</w:t>
      </w:r>
    </w:p>
    <w:p w14:paraId="2691EEFA" w14:textId="77777777" w:rsidR="003A4719" w:rsidRPr="005631DF" w:rsidRDefault="003A4719">
      <w:pPr>
        <w:rPr>
          <w:lang w:val="ru-RU"/>
        </w:rPr>
        <w:sectPr w:rsidR="003A4719" w:rsidRPr="005631DF">
          <w:pgSz w:w="11906" w:h="16383"/>
          <w:pgMar w:top="1134" w:right="850" w:bottom="1134" w:left="1701" w:header="720" w:footer="720" w:gutter="0"/>
          <w:cols w:space="720"/>
        </w:sectPr>
      </w:pPr>
    </w:p>
    <w:p w14:paraId="31E11D68" w14:textId="77777777" w:rsidR="00162DDD" w:rsidRDefault="00162DDD">
      <w:pPr>
        <w:spacing w:after="0"/>
        <w:ind w:left="120"/>
        <w:rPr>
          <w:rFonts w:ascii="Times New Roman" w:hAnsi="Times New Roman"/>
          <w:b/>
          <w:color w:val="000000"/>
          <w:sz w:val="28"/>
        </w:rPr>
      </w:pPr>
      <w:bookmarkStart w:id="9" w:name="block-76407712"/>
      <w:bookmarkEnd w:id="8"/>
      <w:r w:rsidRPr="005631DF">
        <w:rPr>
          <w:rFonts w:ascii="Times New Roman" w:hAnsi="Times New Roman"/>
          <w:b/>
          <w:color w:val="000000"/>
          <w:sz w:val="28"/>
          <w:lang w:val="ru-RU"/>
        </w:rPr>
        <w:lastRenderedPageBreak/>
        <w:t xml:space="preserve"> </w:t>
      </w:r>
      <w:r>
        <w:rPr>
          <w:rFonts w:ascii="Times New Roman" w:hAnsi="Times New Roman"/>
          <w:b/>
          <w:color w:val="000000"/>
          <w:sz w:val="28"/>
        </w:rPr>
        <w:t>ТЕМАТИЧЕСКОЕ ПЛАНИРОВАНИЕ</w:t>
      </w:r>
    </w:p>
    <w:p w14:paraId="37675055" w14:textId="77777777" w:rsidR="003A4719" w:rsidRDefault="00162DDD">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18"/>
        <w:gridCol w:w="4720"/>
        <w:gridCol w:w="1626"/>
        <w:gridCol w:w="3326"/>
        <w:gridCol w:w="1559"/>
        <w:gridCol w:w="1891"/>
      </w:tblGrid>
      <w:tr w:rsidR="003A4719" w14:paraId="105EFB70" w14:textId="77777777" w:rsidTr="00162DDD">
        <w:trPr>
          <w:trHeight w:val="144"/>
          <w:tblCellSpacing w:w="20" w:type="nil"/>
        </w:trPr>
        <w:tc>
          <w:tcPr>
            <w:tcW w:w="918" w:type="dxa"/>
            <w:tcMar>
              <w:top w:w="50" w:type="dxa"/>
              <w:left w:w="100" w:type="dxa"/>
            </w:tcMar>
            <w:vAlign w:val="center"/>
          </w:tcPr>
          <w:p w14:paraId="11819137" w14:textId="77777777" w:rsidR="003A4719" w:rsidRDefault="00162DDD">
            <w:pPr>
              <w:spacing w:after="0"/>
              <w:ind w:left="135"/>
            </w:pPr>
            <w:r>
              <w:rPr>
                <w:rFonts w:ascii="Times New Roman" w:hAnsi="Times New Roman"/>
                <w:b/>
                <w:color w:val="000000"/>
                <w:sz w:val="24"/>
              </w:rPr>
              <w:t xml:space="preserve">№ п/п </w:t>
            </w:r>
          </w:p>
          <w:p w14:paraId="32ACB7A2" w14:textId="77777777" w:rsidR="003A4719" w:rsidRDefault="003A4719">
            <w:pPr>
              <w:spacing w:after="0"/>
              <w:ind w:left="135"/>
            </w:pPr>
          </w:p>
        </w:tc>
        <w:tc>
          <w:tcPr>
            <w:tcW w:w="4720" w:type="dxa"/>
            <w:tcMar>
              <w:top w:w="50" w:type="dxa"/>
              <w:left w:w="100" w:type="dxa"/>
            </w:tcMar>
            <w:vAlign w:val="center"/>
          </w:tcPr>
          <w:p w14:paraId="270D94B9" w14:textId="77777777" w:rsidR="003A4719" w:rsidRDefault="00162DD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4F0F5300" w14:textId="77777777" w:rsidR="003A4719" w:rsidRDefault="003A4719">
            <w:pPr>
              <w:spacing w:after="0"/>
              <w:ind w:left="135"/>
            </w:pPr>
          </w:p>
        </w:tc>
        <w:tc>
          <w:tcPr>
            <w:tcW w:w="1626" w:type="dxa"/>
            <w:tcMar>
              <w:top w:w="50" w:type="dxa"/>
              <w:left w:w="100" w:type="dxa"/>
            </w:tcMar>
            <w:vAlign w:val="center"/>
          </w:tcPr>
          <w:p w14:paraId="19F00004" w14:textId="77777777" w:rsidR="003A4719" w:rsidRDefault="00162DDD">
            <w:pPr>
              <w:spacing w:after="0"/>
              <w:ind w:left="135"/>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r>
              <w:rPr>
                <w:rFonts w:ascii="Times New Roman" w:hAnsi="Times New Roman"/>
                <w:b/>
                <w:color w:val="000000"/>
                <w:sz w:val="24"/>
              </w:rPr>
              <w:t xml:space="preserve"> </w:t>
            </w:r>
          </w:p>
          <w:p w14:paraId="273D6B34" w14:textId="77777777" w:rsidR="003A4719" w:rsidRDefault="003A4719">
            <w:pPr>
              <w:spacing w:after="0"/>
              <w:ind w:left="135"/>
            </w:pPr>
          </w:p>
        </w:tc>
        <w:tc>
          <w:tcPr>
            <w:tcW w:w="3326" w:type="dxa"/>
            <w:tcMar>
              <w:top w:w="50" w:type="dxa"/>
              <w:left w:w="100" w:type="dxa"/>
            </w:tcMar>
            <w:vAlign w:val="center"/>
          </w:tcPr>
          <w:p w14:paraId="7A4663E2" w14:textId="77777777" w:rsidR="003A4719" w:rsidRDefault="00162DDD">
            <w:pPr>
              <w:spacing w:after="0"/>
              <w:ind w:left="135"/>
            </w:pPr>
            <w:proofErr w:type="spellStart"/>
            <w:r>
              <w:rPr>
                <w:rFonts w:ascii="Times New Roman" w:hAnsi="Times New Roman"/>
                <w:b/>
                <w:color w:val="000000"/>
                <w:sz w:val="24"/>
              </w:rPr>
              <w:t>Основное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содержание</w:t>
            </w:r>
            <w:proofErr w:type="spellEnd"/>
            <w:r>
              <w:rPr>
                <w:rFonts w:ascii="Times New Roman" w:hAnsi="Times New Roman"/>
                <w:b/>
                <w:color w:val="000000"/>
                <w:sz w:val="24"/>
              </w:rPr>
              <w:t xml:space="preserve"> </w:t>
            </w:r>
          </w:p>
          <w:p w14:paraId="7972C591" w14:textId="77777777" w:rsidR="003A4719" w:rsidRDefault="003A4719">
            <w:pPr>
              <w:spacing w:after="0"/>
              <w:ind w:left="135"/>
            </w:pPr>
          </w:p>
        </w:tc>
        <w:tc>
          <w:tcPr>
            <w:tcW w:w="1559" w:type="dxa"/>
            <w:tcMar>
              <w:top w:w="50" w:type="dxa"/>
              <w:left w:w="100" w:type="dxa"/>
            </w:tcMar>
            <w:vAlign w:val="center"/>
          </w:tcPr>
          <w:p w14:paraId="43123E3E" w14:textId="77777777" w:rsidR="003A4719" w:rsidRDefault="00162DDD">
            <w:pPr>
              <w:spacing w:after="0"/>
              <w:ind w:left="135"/>
            </w:pPr>
            <w:proofErr w:type="spellStart"/>
            <w:r>
              <w:rPr>
                <w:rFonts w:ascii="Times New Roman" w:hAnsi="Times New Roman"/>
                <w:b/>
                <w:color w:val="000000"/>
                <w:sz w:val="24"/>
              </w:rPr>
              <w:t>Основные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виды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r>
              <w:rPr>
                <w:rFonts w:ascii="Times New Roman" w:hAnsi="Times New Roman"/>
                <w:b/>
                <w:color w:val="000000"/>
                <w:sz w:val="24"/>
              </w:rPr>
              <w:t xml:space="preserve"> </w:t>
            </w:r>
          </w:p>
          <w:p w14:paraId="2DEAA006" w14:textId="77777777" w:rsidR="003A4719" w:rsidRDefault="003A4719">
            <w:pPr>
              <w:spacing w:after="0"/>
              <w:ind w:left="135"/>
            </w:pPr>
          </w:p>
        </w:tc>
        <w:tc>
          <w:tcPr>
            <w:tcW w:w="1891" w:type="dxa"/>
            <w:tcMar>
              <w:top w:w="50" w:type="dxa"/>
              <w:left w:w="100" w:type="dxa"/>
            </w:tcMar>
            <w:vAlign w:val="center"/>
          </w:tcPr>
          <w:p w14:paraId="1D09D54E" w14:textId="77777777" w:rsidR="003A4719" w:rsidRDefault="00162DD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D48E3FC" w14:textId="77777777" w:rsidR="003A4719" w:rsidRDefault="003A4719">
            <w:pPr>
              <w:spacing w:after="0"/>
              <w:ind w:left="135"/>
            </w:pPr>
          </w:p>
        </w:tc>
      </w:tr>
      <w:tr w:rsidR="003A4719" w14:paraId="72237721" w14:textId="77777777" w:rsidTr="00162DDD">
        <w:trPr>
          <w:trHeight w:val="144"/>
          <w:tblCellSpacing w:w="20" w:type="nil"/>
        </w:trPr>
        <w:tc>
          <w:tcPr>
            <w:tcW w:w="918" w:type="dxa"/>
            <w:tcMar>
              <w:top w:w="50" w:type="dxa"/>
              <w:left w:w="100" w:type="dxa"/>
            </w:tcMar>
            <w:vAlign w:val="center"/>
          </w:tcPr>
          <w:p w14:paraId="26E0B6B4" w14:textId="77777777" w:rsidR="003A4719" w:rsidRDefault="00162DDD">
            <w:pPr>
              <w:spacing w:after="0"/>
            </w:pPr>
            <w:r>
              <w:rPr>
                <w:rFonts w:ascii="Times New Roman" w:hAnsi="Times New Roman"/>
                <w:color w:val="000000"/>
                <w:sz w:val="24"/>
              </w:rPr>
              <w:t>1</w:t>
            </w:r>
          </w:p>
        </w:tc>
        <w:tc>
          <w:tcPr>
            <w:tcW w:w="4720" w:type="dxa"/>
            <w:tcMar>
              <w:top w:w="50" w:type="dxa"/>
              <w:left w:w="100" w:type="dxa"/>
            </w:tcMar>
            <w:vAlign w:val="center"/>
          </w:tcPr>
          <w:p w14:paraId="15CDE804" w14:textId="77777777" w:rsidR="003A4719" w:rsidRDefault="00162DDD">
            <w:pPr>
              <w:spacing w:after="0"/>
              <w:ind w:left="135"/>
            </w:pPr>
            <w:proofErr w:type="spellStart"/>
            <w:r>
              <w:rPr>
                <w:rFonts w:ascii="Times New Roman" w:hAnsi="Times New Roman"/>
                <w:color w:val="000000"/>
                <w:sz w:val="24"/>
              </w:rPr>
              <w:t>Вводное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занятие</w:t>
            </w:r>
            <w:proofErr w:type="spellEnd"/>
          </w:p>
        </w:tc>
        <w:tc>
          <w:tcPr>
            <w:tcW w:w="1626" w:type="dxa"/>
            <w:tcMar>
              <w:top w:w="50" w:type="dxa"/>
              <w:left w:w="100" w:type="dxa"/>
            </w:tcMar>
            <w:vAlign w:val="center"/>
          </w:tcPr>
          <w:p w14:paraId="174AA604" w14:textId="77777777" w:rsidR="003A4719" w:rsidRDefault="00162DDD">
            <w:pPr>
              <w:spacing w:after="0"/>
              <w:ind w:left="135"/>
              <w:jc w:val="center"/>
            </w:pPr>
            <w:r>
              <w:rPr>
                <w:rFonts w:ascii="Times New Roman" w:hAnsi="Times New Roman"/>
                <w:color w:val="000000"/>
                <w:sz w:val="24"/>
              </w:rPr>
              <w:t xml:space="preserve"> 1 </w:t>
            </w:r>
          </w:p>
        </w:tc>
        <w:tc>
          <w:tcPr>
            <w:tcW w:w="3326" w:type="dxa"/>
            <w:tcMar>
              <w:top w:w="50" w:type="dxa"/>
              <w:left w:w="100" w:type="dxa"/>
            </w:tcMar>
            <w:vAlign w:val="center"/>
          </w:tcPr>
          <w:p w14:paraId="25CFA2A6" w14:textId="77777777" w:rsidR="003A4719" w:rsidRDefault="00162DDD">
            <w:pPr>
              <w:spacing w:after="0"/>
              <w:ind w:left="135"/>
            </w:pPr>
            <w:proofErr w:type="spellStart"/>
            <w:r>
              <w:rPr>
                <w:rFonts w:ascii="Times New Roman" w:hAnsi="Times New Roman"/>
                <w:color w:val="000000"/>
                <w:sz w:val="24"/>
              </w:rPr>
              <w:t>Инструктаж</w:t>
            </w:r>
            <w:proofErr w:type="spellEnd"/>
            <w:r>
              <w:rPr>
                <w:rFonts w:ascii="Times New Roman" w:hAnsi="Times New Roman"/>
                <w:color w:val="000000"/>
                <w:sz w:val="24"/>
              </w:rPr>
              <w:t xml:space="preserve">, </w:t>
            </w:r>
            <w:proofErr w:type="spellStart"/>
            <w:r>
              <w:rPr>
                <w:rFonts w:ascii="Times New Roman" w:hAnsi="Times New Roman"/>
                <w:color w:val="000000"/>
                <w:sz w:val="24"/>
              </w:rPr>
              <w:t>знакомство</w:t>
            </w:r>
            <w:proofErr w:type="spellEnd"/>
            <w:r>
              <w:rPr>
                <w:rFonts w:ascii="Times New Roman" w:hAnsi="Times New Roman"/>
                <w:color w:val="000000"/>
                <w:sz w:val="24"/>
              </w:rPr>
              <w:t xml:space="preserve"> с </w:t>
            </w:r>
            <w:proofErr w:type="spellStart"/>
            <w:r>
              <w:rPr>
                <w:rFonts w:ascii="Times New Roman" w:hAnsi="Times New Roman"/>
                <w:color w:val="000000"/>
                <w:sz w:val="24"/>
              </w:rPr>
              <w:t>программой</w:t>
            </w:r>
            <w:proofErr w:type="spellEnd"/>
            <w:r>
              <w:rPr>
                <w:rFonts w:ascii="Times New Roman" w:hAnsi="Times New Roman"/>
                <w:color w:val="000000"/>
                <w:sz w:val="24"/>
              </w:rPr>
              <w:t>.</w:t>
            </w:r>
          </w:p>
        </w:tc>
        <w:tc>
          <w:tcPr>
            <w:tcW w:w="1559" w:type="dxa"/>
            <w:tcMar>
              <w:top w:w="50" w:type="dxa"/>
              <w:left w:w="100" w:type="dxa"/>
            </w:tcMar>
            <w:vAlign w:val="center"/>
          </w:tcPr>
          <w:p w14:paraId="299F80D0" w14:textId="77777777" w:rsidR="003A4719" w:rsidRDefault="003A4719">
            <w:pPr>
              <w:spacing w:after="0"/>
              <w:ind w:left="135"/>
            </w:pPr>
          </w:p>
        </w:tc>
        <w:tc>
          <w:tcPr>
            <w:tcW w:w="1891" w:type="dxa"/>
            <w:tcMar>
              <w:top w:w="50" w:type="dxa"/>
              <w:left w:w="100" w:type="dxa"/>
            </w:tcMar>
            <w:vAlign w:val="center"/>
          </w:tcPr>
          <w:p w14:paraId="671D827A" w14:textId="77777777" w:rsidR="003A4719" w:rsidRDefault="003A4719">
            <w:pPr>
              <w:spacing w:after="0"/>
              <w:ind w:left="135"/>
            </w:pPr>
          </w:p>
        </w:tc>
      </w:tr>
      <w:tr w:rsidR="003A4719" w14:paraId="649F15E6" w14:textId="77777777" w:rsidTr="00162DDD">
        <w:trPr>
          <w:trHeight w:val="144"/>
          <w:tblCellSpacing w:w="20" w:type="nil"/>
        </w:trPr>
        <w:tc>
          <w:tcPr>
            <w:tcW w:w="918" w:type="dxa"/>
            <w:tcMar>
              <w:top w:w="50" w:type="dxa"/>
              <w:left w:w="100" w:type="dxa"/>
            </w:tcMar>
            <w:vAlign w:val="center"/>
          </w:tcPr>
          <w:p w14:paraId="559E3402" w14:textId="77777777" w:rsidR="003A4719" w:rsidRDefault="00162DDD">
            <w:pPr>
              <w:spacing w:after="0"/>
            </w:pPr>
            <w:r>
              <w:rPr>
                <w:rFonts w:ascii="Times New Roman" w:hAnsi="Times New Roman"/>
                <w:color w:val="000000"/>
                <w:sz w:val="24"/>
              </w:rPr>
              <w:t>2</w:t>
            </w:r>
          </w:p>
        </w:tc>
        <w:tc>
          <w:tcPr>
            <w:tcW w:w="4720" w:type="dxa"/>
            <w:tcMar>
              <w:top w:w="50" w:type="dxa"/>
              <w:left w:w="100" w:type="dxa"/>
            </w:tcMar>
            <w:vAlign w:val="center"/>
          </w:tcPr>
          <w:p w14:paraId="313E16DB" w14:textId="77777777" w:rsidR="003A4719" w:rsidRPr="005631DF" w:rsidRDefault="00162DDD">
            <w:pPr>
              <w:spacing w:after="0"/>
              <w:ind w:left="135"/>
              <w:rPr>
                <w:lang w:val="ru-RU"/>
              </w:rPr>
            </w:pPr>
            <w:r w:rsidRPr="005631DF">
              <w:rPr>
                <w:rFonts w:ascii="Times New Roman" w:hAnsi="Times New Roman"/>
                <w:color w:val="000000"/>
                <w:sz w:val="24"/>
                <w:lang w:val="ru-RU"/>
              </w:rPr>
              <w:t>История и общие понятия шахматной игры.</w:t>
            </w:r>
          </w:p>
        </w:tc>
        <w:tc>
          <w:tcPr>
            <w:tcW w:w="1626" w:type="dxa"/>
            <w:tcMar>
              <w:top w:w="50" w:type="dxa"/>
              <w:left w:w="100" w:type="dxa"/>
            </w:tcMar>
            <w:vAlign w:val="center"/>
          </w:tcPr>
          <w:p w14:paraId="35FF9924" w14:textId="77777777" w:rsidR="003A4719" w:rsidRDefault="00162DDD">
            <w:pPr>
              <w:spacing w:after="0"/>
              <w:ind w:left="135"/>
              <w:jc w:val="center"/>
            </w:pPr>
            <w:r w:rsidRPr="00563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26" w:type="dxa"/>
            <w:tcMar>
              <w:top w:w="50" w:type="dxa"/>
              <w:left w:w="100" w:type="dxa"/>
            </w:tcMar>
            <w:vAlign w:val="center"/>
          </w:tcPr>
          <w:p w14:paraId="29A2BBCB" w14:textId="77777777" w:rsidR="003A4719" w:rsidRDefault="00162DDD">
            <w:pPr>
              <w:spacing w:after="0"/>
              <w:ind w:left="135"/>
            </w:pPr>
            <w:r w:rsidRPr="005631DF">
              <w:rPr>
                <w:rFonts w:ascii="Times New Roman" w:hAnsi="Times New Roman"/>
                <w:color w:val="000000"/>
                <w:sz w:val="24"/>
                <w:lang w:val="ru-RU"/>
              </w:rPr>
              <w:t xml:space="preserve">Роль и значение шахмат. История шахматной игры. </w:t>
            </w: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шахматной</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w:t>
            </w:r>
          </w:p>
        </w:tc>
        <w:tc>
          <w:tcPr>
            <w:tcW w:w="1559" w:type="dxa"/>
            <w:tcMar>
              <w:top w:w="50" w:type="dxa"/>
              <w:left w:w="100" w:type="dxa"/>
            </w:tcMar>
            <w:vAlign w:val="center"/>
          </w:tcPr>
          <w:p w14:paraId="630B19AF" w14:textId="77777777" w:rsidR="003A4719" w:rsidRDefault="003A4719">
            <w:pPr>
              <w:spacing w:after="0"/>
              <w:ind w:left="135"/>
            </w:pPr>
          </w:p>
        </w:tc>
        <w:tc>
          <w:tcPr>
            <w:tcW w:w="1891" w:type="dxa"/>
            <w:tcMar>
              <w:top w:w="50" w:type="dxa"/>
              <w:left w:w="100" w:type="dxa"/>
            </w:tcMar>
            <w:vAlign w:val="center"/>
          </w:tcPr>
          <w:p w14:paraId="3BE53E98" w14:textId="77777777" w:rsidR="003A4719" w:rsidRDefault="003A4719">
            <w:pPr>
              <w:spacing w:after="0"/>
              <w:ind w:left="135"/>
            </w:pPr>
          </w:p>
        </w:tc>
      </w:tr>
      <w:tr w:rsidR="003A4719" w:rsidRPr="004C5245" w14:paraId="01865340" w14:textId="77777777" w:rsidTr="00162DDD">
        <w:trPr>
          <w:trHeight w:val="144"/>
          <w:tblCellSpacing w:w="20" w:type="nil"/>
        </w:trPr>
        <w:tc>
          <w:tcPr>
            <w:tcW w:w="918" w:type="dxa"/>
            <w:tcMar>
              <w:top w:w="50" w:type="dxa"/>
              <w:left w:w="100" w:type="dxa"/>
            </w:tcMar>
            <w:vAlign w:val="center"/>
          </w:tcPr>
          <w:p w14:paraId="4617F9BD" w14:textId="77777777" w:rsidR="003A4719" w:rsidRDefault="00162DDD">
            <w:pPr>
              <w:spacing w:after="0"/>
            </w:pPr>
            <w:r>
              <w:rPr>
                <w:rFonts w:ascii="Times New Roman" w:hAnsi="Times New Roman"/>
                <w:color w:val="000000"/>
                <w:sz w:val="24"/>
              </w:rPr>
              <w:t>3</w:t>
            </w:r>
          </w:p>
        </w:tc>
        <w:tc>
          <w:tcPr>
            <w:tcW w:w="4720" w:type="dxa"/>
            <w:tcMar>
              <w:top w:w="50" w:type="dxa"/>
              <w:left w:w="100" w:type="dxa"/>
            </w:tcMar>
            <w:vAlign w:val="center"/>
          </w:tcPr>
          <w:p w14:paraId="20D491B1" w14:textId="77777777" w:rsidR="003A4719" w:rsidRDefault="00162DDD">
            <w:pPr>
              <w:spacing w:after="0"/>
              <w:ind w:left="135"/>
            </w:pPr>
            <w:proofErr w:type="spellStart"/>
            <w:r>
              <w:rPr>
                <w:rFonts w:ascii="Times New Roman" w:hAnsi="Times New Roman"/>
                <w:color w:val="000000"/>
                <w:sz w:val="24"/>
              </w:rPr>
              <w:t>Знакомство</w:t>
            </w:r>
            <w:proofErr w:type="spellEnd"/>
            <w:r>
              <w:rPr>
                <w:rFonts w:ascii="Times New Roman" w:hAnsi="Times New Roman"/>
                <w:color w:val="000000"/>
                <w:sz w:val="24"/>
              </w:rPr>
              <w:t xml:space="preserve"> с </w:t>
            </w:r>
            <w:proofErr w:type="spellStart"/>
            <w:r>
              <w:rPr>
                <w:rFonts w:ascii="Times New Roman" w:hAnsi="Times New Roman"/>
                <w:color w:val="000000"/>
                <w:sz w:val="24"/>
              </w:rPr>
              <w:t>шахматной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доской</w:t>
            </w:r>
            <w:proofErr w:type="spellEnd"/>
            <w:r>
              <w:rPr>
                <w:rFonts w:ascii="Times New Roman" w:hAnsi="Times New Roman"/>
                <w:color w:val="000000"/>
                <w:sz w:val="24"/>
              </w:rPr>
              <w:t>.</w:t>
            </w:r>
          </w:p>
        </w:tc>
        <w:tc>
          <w:tcPr>
            <w:tcW w:w="1626" w:type="dxa"/>
            <w:tcMar>
              <w:top w:w="50" w:type="dxa"/>
              <w:left w:w="100" w:type="dxa"/>
            </w:tcMar>
            <w:vAlign w:val="center"/>
          </w:tcPr>
          <w:p w14:paraId="15E5F876" w14:textId="77777777" w:rsidR="003A4719" w:rsidRDefault="00162DDD">
            <w:pPr>
              <w:spacing w:after="0"/>
              <w:ind w:left="135"/>
              <w:jc w:val="center"/>
            </w:pPr>
            <w:r>
              <w:rPr>
                <w:rFonts w:ascii="Times New Roman" w:hAnsi="Times New Roman"/>
                <w:color w:val="000000"/>
                <w:sz w:val="24"/>
              </w:rPr>
              <w:t xml:space="preserve"> 1 </w:t>
            </w:r>
          </w:p>
        </w:tc>
        <w:tc>
          <w:tcPr>
            <w:tcW w:w="3326" w:type="dxa"/>
            <w:tcMar>
              <w:top w:w="50" w:type="dxa"/>
              <w:left w:w="100" w:type="dxa"/>
            </w:tcMar>
            <w:vAlign w:val="center"/>
          </w:tcPr>
          <w:p w14:paraId="32799372" w14:textId="77777777" w:rsidR="003A4719" w:rsidRPr="005631DF" w:rsidRDefault="00162DDD">
            <w:pPr>
              <w:spacing w:after="0"/>
              <w:ind w:left="135"/>
              <w:rPr>
                <w:lang w:val="ru-RU"/>
              </w:rPr>
            </w:pPr>
            <w:r w:rsidRPr="005631DF">
              <w:rPr>
                <w:rFonts w:ascii="Times New Roman" w:hAnsi="Times New Roman"/>
                <w:color w:val="000000"/>
                <w:sz w:val="24"/>
                <w:lang w:val="ru-RU"/>
              </w:rPr>
              <w:t>Познакомить детей с особенностями шахматной доски, некоторыми терминами, используемыми в шахматах: горизонталь, вертикаль.</w:t>
            </w:r>
          </w:p>
        </w:tc>
        <w:tc>
          <w:tcPr>
            <w:tcW w:w="1559" w:type="dxa"/>
            <w:tcMar>
              <w:top w:w="50" w:type="dxa"/>
              <w:left w:w="100" w:type="dxa"/>
            </w:tcMar>
            <w:vAlign w:val="center"/>
          </w:tcPr>
          <w:p w14:paraId="7D1A4850" w14:textId="77777777" w:rsidR="003A4719" w:rsidRPr="005631DF" w:rsidRDefault="003A4719">
            <w:pPr>
              <w:spacing w:after="0"/>
              <w:ind w:left="135"/>
              <w:rPr>
                <w:lang w:val="ru-RU"/>
              </w:rPr>
            </w:pPr>
          </w:p>
        </w:tc>
        <w:tc>
          <w:tcPr>
            <w:tcW w:w="1891" w:type="dxa"/>
            <w:tcMar>
              <w:top w:w="50" w:type="dxa"/>
              <w:left w:w="100" w:type="dxa"/>
            </w:tcMar>
            <w:vAlign w:val="center"/>
          </w:tcPr>
          <w:p w14:paraId="74552556" w14:textId="77777777" w:rsidR="003A4719" w:rsidRPr="005631DF" w:rsidRDefault="003A4719">
            <w:pPr>
              <w:spacing w:after="0"/>
              <w:ind w:left="135"/>
              <w:rPr>
                <w:lang w:val="ru-RU"/>
              </w:rPr>
            </w:pPr>
          </w:p>
        </w:tc>
      </w:tr>
      <w:tr w:rsidR="003A4719" w:rsidRPr="004C5245" w14:paraId="63B57219" w14:textId="77777777" w:rsidTr="00162DDD">
        <w:trPr>
          <w:trHeight w:val="144"/>
          <w:tblCellSpacing w:w="20" w:type="nil"/>
        </w:trPr>
        <w:tc>
          <w:tcPr>
            <w:tcW w:w="918" w:type="dxa"/>
            <w:tcMar>
              <w:top w:w="50" w:type="dxa"/>
              <w:left w:w="100" w:type="dxa"/>
            </w:tcMar>
            <w:vAlign w:val="center"/>
          </w:tcPr>
          <w:p w14:paraId="19346D3C" w14:textId="77777777" w:rsidR="003A4719" w:rsidRDefault="00162DDD">
            <w:pPr>
              <w:spacing w:after="0"/>
            </w:pPr>
            <w:r>
              <w:rPr>
                <w:rFonts w:ascii="Times New Roman" w:hAnsi="Times New Roman"/>
                <w:color w:val="000000"/>
                <w:sz w:val="24"/>
              </w:rPr>
              <w:t>4</w:t>
            </w:r>
          </w:p>
        </w:tc>
        <w:tc>
          <w:tcPr>
            <w:tcW w:w="4720" w:type="dxa"/>
            <w:tcMar>
              <w:top w:w="50" w:type="dxa"/>
              <w:left w:w="100" w:type="dxa"/>
            </w:tcMar>
            <w:vAlign w:val="center"/>
          </w:tcPr>
          <w:p w14:paraId="0B4F4602" w14:textId="77777777" w:rsidR="003A4719" w:rsidRPr="005631DF" w:rsidRDefault="00162DDD">
            <w:pPr>
              <w:spacing w:after="0"/>
              <w:ind w:left="135"/>
              <w:rPr>
                <w:lang w:val="ru-RU"/>
              </w:rPr>
            </w:pPr>
            <w:r w:rsidRPr="005631DF">
              <w:rPr>
                <w:rFonts w:ascii="Times New Roman" w:hAnsi="Times New Roman"/>
                <w:color w:val="000000"/>
                <w:sz w:val="24"/>
                <w:lang w:val="ru-RU"/>
              </w:rPr>
              <w:t>Название фигур и правила ходов.</w:t>
            </w:r>
          </w:p>
        </w:tc>
        <w:tc>
          <w:tcPr>
            <w:tcW w:w="1626" w:type="dxa"/>
            <w:tcMar>
              <w:top w:w="50" w:type="dxa"/>
              <w:left w:w="100" w:type="dxa"/>
            </w:tcMar>
            <w:vAlign w:val="center"/>
          </w:tcPr>
          <w:p w14:paraId="7B3D63F9" w14:textId="77777777" w:rsidR="003A4719" w:rsidRDefault="00162DDD">
            <w:pPr>
              <w:spacing w:after="0"/>
              <w:ind w:left="135"/>
              <w:jc w:val="center"/>
            </w:pPr>
            <w:r w:rsidRPr="00563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26" w:type="dxa"/>
            <w:tcMar>
              <w:top w:w="50" w:type="dxa"/>
              <w:left w:w="100" w:type="dxa"/>
            </w:tcMar>
            <w:vAlign w:val="center"/>
          </w:tcPr>
          <w:p w14:paraId="7D313436" w14:textId="77777777" w:rsidR="003A4719" w:rsidRPr="005631DF" w:rsidRDefault="00162DDD">
            <w:pPr>
              <w:spacing w:after="0"/>
              <w:ind w:left="135"/>
              <w:rPr>
                <w:lang w:val="ru-RU"/>
              </w:rPr>
            </w:pPr>
            <w:r w:rsidRPr="005631DF">
              <w:rPr>
                <w:rFonts w:ascii="Times New Roman" w:hAnsi="Times New Roman"/>
                <w:color w:val="000000"/>
                <w:sz w:val="24"/>
                <w:lang w:val="ru-RU"/>
              </w:rPr>
              <w:t>Познакомить учащихся с названиями фигур: ладья, слон, ферзь, конь, пешка, король. Рассказать о расстановке фигур перед шахматной партией. Объяснить, как передвигается по доске каждая фигура.</w:t>
            </w:r>
          </w:p>
        </w:tc>
        <w:tc>
          <w:tcPr>
            <w:tcW w:w="1559" w:type="dxa"/>
            <w:tcMar>
              <w:top w:w="50" w:type="dxa"/>
              <w:left w:w="100" w:type="dxa"/>
            </w:tcMar>
            <w:vAlign w:val="center"/>
          </w:tcPr>
          <w:p w14:paraId="63AD01A9" w14:textId="77777777" w:rsidR="003A4719" w:rsidRPr="005631DF" w:rsidRDefault="003A4719">
            <w:pPr>
              <w:spacing w:after="0"/>
              <w:ind w:left="135"/>
              <w:rPr>
                <w:lang w:val="ru-RU"/>
              </w:rPr>
            </w:pPr>
          </w:p>
        </w:tc>
        <w:tc>
          <w:tcPr>
            <w:tcW w:w="1891" w:type="dxa"/>
            <w:tcMar>
              <w:top w:w="50" w:type="dxa"/>
              <w:left w:w="100" w:type="dxa"/>
            </w:tcMar>
            <w:vAlign w:val="center"/>
          </w:tcPr>
          <w:p w14:paraId="7F25AEF2" w14:textId="77777777" w:rsidR="003A4719" w:rsidRPr="005631DF" w:rsidRDefault="003A4719">
            <w:pPr>
              <w:spacing w:after="0"/>
              <w:ind w:left="135"/>
              <w:rPr>
                <w:lang w:val="ru-RU"/>
              </w:rPr>
            </w:pPr>
          </w:p>
        </w:tc>
      </w:tr>
      <w:tr w:rsidR="003A4719" w:rsidRPr="004C5245" w14:paraId="05F52D19" w14:textId="77777777" w:rsidTr="00162DDD">
        <w:trPr>
          <w:trHeight w:val="144"/>
          <w:tblCellSpacing w:w="20" w:type="nil"/>
        </w:trPr>
        <w:tc>
          <w:tcPr>
            <w:tcW w:w="918" w:type="dxa"/>
            <w:tcMar>
              <w:top w:w="50" w:type="dxa"/>
              <w:left w:w="100" w:type="dxa"/>
            </w:tcMar>
            <w:vAlign w:val="center"/>
          </w:tcPr>
          <w:p w14:paraId="42E71069" w14:textId="77777777" w:rsidR="003A4719" w:rsidRDefault="00162DDD">
            <w:pPr>
              <w:spacing w:after="0"/>
            </w:pPr>
            <w:r>
              <w:rPr>
                <w:rFonts w:ascii="Times New Roman" w:hAnsi="Times New Roman"/>
                <w:color w:val="000000"/>
                <w:sz w:val="24"/>
              </w:rPr>
              <w:t>5</w:t>
            </w:r>
          </w:p>
        </w:tc>
        <w:tc>
          <w:tcPr>
            <w:tcW w:w="4720" w:type="dxa"/>
            <w:tcMar>
              <w:top w:w="50" w:type="dxa"/>
              <w:left w:w="100" w:type="dxa"/>
            </w:tcMar>
            <w:vAlign w:val="center"/>
          </w:tcPr>
          <w:p w14:paraId="356D5221" w14:textId="77777777" w:rsidR="003A4719" w:rsidRDefault="00162DDD">
            <w:pPr>
              <w:spacing w:after="0"/>
              <w:ind w:left="135"/>
            </w:pPr>
            <w:proofErr w:type="spellStart"/>
            <w:r>
              <w:rPr>
                <w:rFonts w:ascii="Times New Roman" w:hAnsi="Times New Roman"/>
                <w:color w:val="000000"/>
                <w:sz w:val="24"/>
              </w:rPr>
              <w:t>Ценность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r>
              <w:rPr>
                <w:rFonts w:ascii="Times New Roman" w:hAnsi="Times New Roman"/>
                <w:color w:val="000000"/>
                <w:sz w:val="24"/>
              </w:rPr>
              <w:t xml:space="preserve"> и </w:t>
            </w:r>
            <w:proofErr w:type="spellStart"/>
            <w:r>
              <w:rPr>
                <w:rFonts w:ascii="Times New Roman" w:hAnsi="Times New Roman"/>
                <w:color w:val="000000"/>
                <w:sz w:val="24"/>
              </w:rPr>
              <w:t>пешек</w:t>
            </w:r>
            <w:proofErr w:type="spellEnd"/>
            <w:r>
              <w:rPr>
                <w:rFonts w:ascii="Times New Roman" w:hAnsi="Times New Roman"/>
                <w:color w:val="000000"/>
                <w:sz w:val="24"/>
              </w:rPr>
              <w:t>.</w:t>
            </w:r>
          </w:p>
        </w:tc>
        <w:tc>
          <w:tcPr>
            <w:tcW w:w="1626" w:type="dxa"/>
            <w:tcMar>
              <w:top w:w="50" w:type="dxa"/>
              <w:left w:w="100" w:type="dxa"/>
            </w:tcMar>
            <w:vAlign w:val="center"/>
          </w:tcPr>
          <w:p w14:paraId="3DF4887E" w14:textId="77777777" w:rsidR="003A4719" w:rsidRDefault="00162DDD">
            <w:pPr>
              <w:spacing w:after="0"/>
              <w:ind w:left="135"/>
              <w:jc w:val="center"/>
            </w:pPr>
            <w:r>
              <w:rPr>
                <w:rFonts w:ascii="Times New Roman" w:hAnsi="Times New Roman"/>
                <w:color w:val="000000"/>
                <w:sz w:val="24"/>
              </w:rPr>
              <w:t xml:space="preserve"> 1 </w:t>
            </w:r>
          </w:p>
        </w:tc>
        <w:tc>
          <w:tcPr>
            <w:tcW w:w="3326" w:type="dxa"/>
            <w:tcMar>
              <w:top w:w="50" w:type="dxa"/>
              <w:left w:w="100" w:type="dxa"/>
            </w:tcMar>
            <w:vAlign w:val="center"/>
          </w:tcPr>
          <w:p w14:paraId="69250EB5" w14:textId="77777777" w:rsidR="003A4719" w:rsidRPr="005631DF" w:rsidRDefault="00162DDD">
            <w:pPr>
              <w:spacing w:after="0"/>
              <w:ind w:left="135"/>
              <w:rPr>
                <w:lang w:val="ru-RU"/>
              </w:rPr>
            </w:pPr>
            <w:r w:rsidRPr="005631DF">
              <w:rPr>
                <w:rFonts w:ascii="Times New Roman" w:hAnsi="Times New Roman"/>
                <w:color w:val="000000"/>
                <w:sz w:val="24"/>
                <w:lang w:val="ru-RU"/>
              </w:rPr>
              <w:t xml:space="preserve">Определение ценности </w:t>
            </w:r>
            <w:r w:rsidRPr="005631DF">
              <w:rPr>
                <w:rFonts w:ascii="Times New Roman" w:hAnsi="Times New Roman"/>
                <w:color w:val="000000"/>
                <w:sz w:val="24"/>
                <w:lang w:val="ru-RU"/>
              </w:rPr>
              <w:lastRenderedPageBreak/>
              <w:t>фигур. Ценность зависит от расположения фигуры на доске, её взаимодействия с другими фигурами, ударности и подвижности.</w:t>
            </w:r>
          </w:p>
        </w:tc>
        <w:tc>
          <w:tcPr>
            <w:tcW w:w="1559" w:type="dxa"/>
            <w:tcMar>
              <w:top w:w="50" w:type="dxa"/>
              <w:left w:w="100" w:type="dxa"/>
            </w:tcMar>
            <w:vAlign w:val="center"/>
          </w:tcPr>
          <w:p w14:paraId="4DB213CA" w14:textId="77777777" w:rsidR="003A4719" w:rsidRPr="005631DF" w:rsidRDefault="003A4719">
            <w:pPr>
              <w:spacing w:after="0"/>
              <w:ind w:left="135"/>
              <w:rPr>
                <w:lang w:val="ru-RU"/>
              </w:rPr>
            </w:pPr>
          </w:p>
        </w:tc>
        <w:tc>
          <w:tcPr>
            <w:tcW w:w="1891" w:type="dxa"/>
            <w:tcMar>
              <w:top w:w="50" w:type="dxa"/>
              <w:left w:w="100" w:type="dxa"/>
            </w:tcMar>
            <w:vAlign w:val="center"/>
          </w:tcPr>
          <w:p w14:paraId="43AE04A6" w14:textId="77777777" w:rsidR="003A4719" w:rsidRPr="005631DF" w:rsidRDefault="003A4719">
            <w:pPr>
              <w:spacing w:after="0"/>
              <w:ind w:left="135"/>
              <w:rPr>
                <w:lang w:val="ru-RU"/>
              </w:rPr>
            </w:pPr>
          </w:p>
        </w:tc>
      </w:tr>
      <w:tr w:rsidR="003A4719" w:rsidRPr="004C5245" w14:paraId="64EEEC84" w14:textId="77777777" w:rsidTr="00162DDD">
        <w:trPr>
          <w:trHeight w:val="144"/>
          <w:tblCellSpacing w:w="20" w:type="nil"/>
        </w:trPr>
        <w:tc>
          <w:tcPr>
            <w:tcW w:w="918" w:type="dxa"/>
            <w:tcMar>
              <w:top w:w="50" w:type="dxa"/>
              <w:left w:w="100" w:type="dxa"/>
            </w:tcMar>
            <w:vAlign w:val="center"/>
          </w:tcPr>
          <w:p w14:paraId="29CFD4ED" w14:textId="77777777" w:rsidR="003A4719" w:rsidRDefault="00162DDD">
            <w:pPr>
              <w:spacing w:after="0"/>
            </w:pPr>
            <w:r>
              <w:rPr>
                <w:rFonts w:ascii="Times New Roman" w:hAnsi="Times New Roman"/>
                <w:color w:val="000000"/>
                <w:sz w:val="24"/>
              </w:rPr>
              <w:t>6</w:t>
            </w:r>
          </w:p>
        </w:tc>
        <w:tc>
          <w:tcPr>
            <w:tcW w:w="4720" w:type="dxa"/>
            <w:tcMar>
              <w:top w:w="50" w:type="dxa"/>
              <w:left w:w="100" w:type="dxa"/>
            </w:tcMar>
            <w:vAlign w:val="center"/>
          </w:tcPr>
          <w:p w14:paraId="25284E75" w14:textId="77777777" w:rsidR="003A4719" w:rsidRPr="005631DF" w:rsidRDefault="00162DDD">
            <w:pPr>
              <w:spacing w:after="0"/>
              <w:ind w:left="135"/>
              <w:rPr>
                <w:lang w:val="ru-RU"/>
              </w:rPr>
            </w:pPr>
            <w:r w:rsidRPr="005631DF">
              <w:rPr>
                <w:rFonts w:ascii="Times New Roman" w:hAnsi="Times New Roman"/>
                <w:color w:val="000000"/>
                <w:sz w:val="24"/>
                <w:lang w:val="ru-RU"/>
              </w:rPr>
              <w:t>Цель, правила и порядок шахматной игры.</w:t>
            </w:r>
          </w:p>
        </w:tc>
        <w:tc>
          <w:tcPr>
            <w:tcW w:w="1626" w:type="dxa"/>
            <w:tcMar>
              <w:top w:w="50" w:type="dxa"/>
              <w:left w:w="100" w:type="dxa"/>
            </w:tcMar>
            <w:vAlign w:val="center"/>
          </w:tcPr>
          <w:p w14:paraId="1656A77D" w14:textId="77777777" w:rsidR="003A4719" w:rsidRDefault="00162DDD">
            <w:pPr>
              <w:spacing w:after="0"/>
              <w:ind w:left="135"/>
              <w:jc w:val="center"/>
            </w:pPr>
            <w:r w:rsidRPr="00563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26" w:type="dxa"/>
            <w:tcMar>
              <w:top w:w="50" w:type="dxa"/>
              <w:left w:w="100" w:type="dxa"/>
            </w:tcMar>
            <w:vAlign w:val="center"/>
          </w:tcPr>
          <w:p w14:paraId="156416BE" w14:textId="77777777" w:rsidR="003A4719" w:rsidRPr="005631DF" w:rsidRDefault="00162DDD">
            <w:pPr>
              <w:spacing w:after="0"/>
              <w:ind w:left="135"/>
              <w:rPr>
                <w:lang w:val="ru-RU"/>
              </w:rPr>
            </w:pPr>
            <w:r w:rsidRPr="005631DF">
              <w:rPr>
                <w:rFonts w:ascii="Times New Roman" w:hAnsi="Times New Roman"/>
                <w:color w:val="000000"/>
                <w:sz w:val="24"/>
                <w:lang w:val="ru-RU"/>
              </w:rPr>
              <w:t>Цель шахматной игры. Правила и порядок шахматной игры.</w:t>
            </w:r>
          </w:p>
        </w:tc>
        <w:tc>
          <w:tcPr>
            <w:tcW w:w="1559" w:type="dxa"/>
            <w:tcMar>
              <w:top w:w="50" w:type="dxa"/>
              <w:left w:w="100" w:type="dxa"/>
            </w:tcMar>
            <w:vAlign w:val="center"/>
          </w:tcPr>
          <w:p w14:paraId="3BC93092" w14:textId="77777777" w:rsidR="003A4719" w:rsidRPr="005631DF" w:rsidRDefault="003A4719">
            <w:pPr>
              <w:spacing w:after="0"/>
              <w:ind w:left="135"/>
              <w:rPr>
                <w:lang w:val="ru-RU"/>
              </w:rPr>
            </w:pPr>
          </w:p>
        </w:tc>
        <w:tc>
          <w:tcPr>
            <w:tcW w:w="1891" w:type="dxa"/>
            <w:tcMar>
              <w:top w:w="50" w:type="dxa"/>
              <w:left w:w="100" w:type="dxa"/>
            </w:tcMar>
            <w:vAlign w:val="center"/>
          </w:tcPr>
          <w:p w14:paraId="305917B3" w14:textId="77777777" w:rsidR="003A4719" w:rsidRPr="005631DF" w:rsidRDefault="003A4719">
            <w:pPr>
              <w:spacing w:after="0"/>
              <w:ind w:left="135"/>
              <w:rPr>
                <w:lang w:val="ru-RU"/>
              </w:rPr>
            </w:pPr>
          </w:p>
        </w:tc>
      </w:tr>
      <w:tr w:rsidR="003A4719" w:rsidRPr="004C5245" w14:paraId="5CA2A78E" w14:textId="77777777" w:rsidTr="00162DDD">
        <w:trPr>
          <w:trHeight w:val="144"/>
          <w:tblCellSpacing w:w="20" w:type="nil"/>
        </w:trPr>
        <w:tc>
          <w:tcPr>
            <w:tcW w:w="918" w:type="dxa"/>
            <w:tcMar>
              <w:top w:w="50" w:type="dxa"/>
              <w:left w:w="100" w:type="dxa"/>
            </w:tcMar>
            <w:vAlign w:val="center"/>
          </w:tcPr>
          <w:p w14:paraId="3CF47086" w14:textId="77777777" w:rsidR="003A4719" w:rsidRDefault="00162DDD">
            <w:pPr>
              <w:spacing w:after="0"/>
            </w:pPr>
            <w:r>
              <w:rPr>
                <w:rFonts w:ascii="Times New Roman" w:hAnsi="Times New Roman"/>
                <w:color w:val="000000"/>
                <w:sz w:val="24"/>
              </w:rPr>
              <w:t>7</w:t>
            </w:r>
          </w:p>
        </w:tc>
        <w:tc>
          <w:tcPr>
            <w:tcW w:w="4720" w:type="dxa"/>
            <w:tcMar>
              <w:top w:w="50" w:type="dxa"/>
              <w:left w:w="100" w:type="dxa"/>
            </w:tcMar>
            <w:vAlign w:val="center"/>
          </w:tcPr>
          <w:p w14:paraId="088DA617" w14:textId="77777777" w:rsidR="003A4719" w:rsidRDefault="00162DDD">
            <w:pPr>
              <w:spacing w:after="0"/>
              <w:ind w:left="135"/>
            </w:pPr>
            <w:proofErr w:type="spellStart"/>
            <w:r>
              <w:rPr>
                <w:rFonts w:ascii="Times New Roman" w:hAnsi="Times New Roman"/>
                <w:color w:val="000000"/>
                <w:sz w:val="24"/>
              </w:rPr>
              <w:t>Шахматная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нотация</w:t>
            </w:r>
            <w:proofErr w:type="spellEnd"/>
            <w:r>
              <w:rPr>
                <w:rFonts w:ascii="Times New Roman" w:hAnsi="Times New Roman"/>
                <w:color w:val="000000"/>
                <w:sz w:val="24"/>
              </w:rPr>
              <w:t>.</w:t>
            </w:r>
          </w:p>
        </w:tc>
        <w:tc>
          <w:tcPr>
            <w:tcW w:w="1626" w:type="dxa"/>
            <w:tcMar>
              <w:top w:w="50" w:type="dxa"/>
              <w:left w:w="100" w:type="dxa"/>
            </w:tcMar>
            <w:vAlign w:val="center"/>
          </w:tcPr>
          <w:p w14:paraId="3D2978ED" w14:textId="77777777" w:rsidR="003A4719" w:rsidRDefault="00162DDD">
            <w:pPr>
              <w:spacing w:after="0"/>
              <w:ind w:left="135"/>
              <w:jc w:val="center"/>
            </w:pPr>
            <w:r>
              <w:rPr>
                <w:rFonts w:ascii="Times New Roman" w:hAnsi="Times New Roman"/>
                <w:color w:val="000000"/>
                <w:sz w:val="24"/>
              </w:rPr>
              <w:t xml:space="preserve"> 2 </w:t>
            </w:r>
          </w:p>
        </w:tc>
        <w:tc>
          <w:tcPr>
            <w:tcW w:w="3326" w:type="dxa"/>
            <w:tcMar>
              <w:top w:w="50" w:type="dxa"/>
              <w:left w:w="100" w:type="dxa"/>
            </w:tcMar>
            <w:vAlign w:val="center"/>
          </w:tcPr>
          <w:p w14:paraId="7B10FB41" w14:textId="77777777" w:rsidR="003A4719" w:rsidRPr="005631DF" w:rsidRDefault="00162DDD">
            <w:pPr>
              <w:spacing w:after="0"/>
              <w:ind w:left="135"/>
              <w:rPr>
                <w:lang w:val="ru-RU"/>
              </w:rPr>
            </w:pPr>
            <w:r w:rsidRPr="005631DF">
              <w:rPr>
                <w:rFonts w:ascii="Times New Roman" w:hAnsi="Times New Roman"/>
                <w:color w:val="000000"/>
                <w:sz w:val="24"/>
                <w:lang w:val="ru-RU"/>
              </w:rPr>
              <w:t xml:space="preserve">Обозначения полей на шахматной доске. Обозначения фигур. Запись обычного хода фигурой. Обозначение взятия фигуры. Особые </w:t>
            </w:r>
            <w:proofErr w:type="spellStart"/>
            <w:r w:rsidRPr="005631DF">
              <w:rPr>
                <w:rFonts w:ascii="Times New Roman" w:hAnsi="Times New Roman"/>
                <w:color w:val="000000"/>
                <w:sz w:val="24"/>
                <w:lang w:val="ru-RU"/>
              </w:rPr>
              <w:t>ходы.Обозначение</w:t>
            </w:r>
            <w:proofErr w:type="spellEnd"/>
            <w:r w:rsidRPr="005631DF">
              <w:rPr>
                <w:rFonts w:ascii="Times New Roman" w:hAnsi="Times New Roman"/>
                <w:color w:val="000000"/>
                <w:sz w:val="24"/>
                <w:lang w:val="ru-RU"/>
              </w:rPr>
              <w:t xml:space="preserve"> шаха или мата. Запись ходов подряд.</w:t>
            </w:r>
          </w:p>
        </w:tc>
        <w:tc>
          <w:tcPr>
            <w:tcW w:w="1559" w:type="dxa"/>
            <w:tcMar>
              <w:top w:w="50" w:type="dxa"/>
              <w:left w:w="100" w:type="dxa"/>
            </w:tcMar>
            <w:vAlign w:val="center"/>
          </w:tcPr>
          <w:p w14:paraId="5583E0AD" w14:textId="77777777" w:rsidR="003A4719" w:rsidRPr="005631DF" w:rsidRDefault="003A4719">
            <w:pPr>
              <w:spacing w:after="0"/>
              <w:ind w:left="135"/>
              <w:rPr>
                <w:lang w:val="ru-RU"/>
              </w:rPr>
            </w:pPr>
          </w:p>
        </w:tc>
        <w:tc>
          <w:tcPr>
            <w:tcW w:w="1891" w:type="dxa"/>
            <w:tcMar>
              <w:top w:w="50" w:type="dxa"/>
              <w:left w:w="100" w:type="dxa"/>
            </w:tcMar>
            <w:vAlign w:val="center"/>
          </w:tcPr>
          <w:p w14:paraId="3F4F34A0" w14:textId="77777777" w:rsidR="003A4719" w:rsidRPr="005631DF" w:rsidRDefault="003A4719">
            <w:pPr>
              <w:spacing w:after="0"/>
              <w:ind w:left="135"/>
              <w:rPr>
                <w:lang w:val="ru-RU"/>
              </w:rPr>
            </w:pPr>
          </w:p>
        </w:tc>
      </w:tr>
      <w:tr w:rsidR="003A4719" w:rsidRPr="004C5245" w14:paraId="0171DFCA" w14:textId="77777777" w:rsidTr="00162DDD">
        <w:trPr>
          <w:trHeight w:val="144"/>
          <w:tblCellSpacing w:w="20" w:type="nil"/>
        </w:trPr>
        <w:tc>
          <w:tcPr>
            <w:tcW w:w="918" w:type="dxa"/>
            <w:tcMar>
              <w:top w:w="50" w:type="dxa"/>
              <w:left w:w="100" w:type="dxa"/>
            </w:tcMar>
            <w:vAlign w:val="center"/>
          </w:tcPr>
          <w:p w14:paraId="6702CCB9" w14:textId="77777777" w:rsidR="003A4719" w:rsidRDefault="00162DDD">
            <w:pPr>
              <w:spacing w:after="0"/>
            </w:pPr>
            <w:r>
              <w:rPr>
                <w:rFonts w:ascii="Times New Roman" w:hAnsi="Times New Roman"/>
                <w:color w:val="000000"/>
                <w:sz w:val="24"/>
              </w:rPr>
              <w:t>8</w:t>
            </w:r>
          </w:p>
        </w:tc>
        <w:tc>
          <w:tcPr>
            <w:tcW w:w="4720" w:type="dxa"/>
            <w:tcMar>
              <w:top w:w="50" w:type="dxa"/>
              <w:left w:w="100" w:type="dxa"/>
            </w:tcMar>
            <w:vAlign w:val="center"/>
          </w:tcPr>
          <w:p w14:paraId="7174C2C0" w14:textId="77777777" w:rsidR="003A4719" w:rsidRDefault="00162DDD">
            <w:pPr>
              <w:spacing w:after="0"/>
              <w:ind w:left="135"/>
            </w:pPr>
            <w:proofErr w:type="spellStart"/>
            <w:r>
              <w:rPr>
                <w:rFonts w:ascii="Times New Roman" w:hAnsi="Times New Roman"/>
                <w:color w:val="000000"/>
                <w:sz w:val="24"/>
              </w:rPr>
              <w:t>Шахматные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термины</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понятия</w:t>
            </w:r>
            <w:proofErr w:type="spellEnd"/>
            <w:r>
              <w:rPr>
                <w:rFonts w:ascii="Times New Roman" w:hAnsi="Times New Roman"/>
                <w:color w:val="000000"/>
                <w:sz w:val="24"/>
              </w:rPr>
              <w:t>.</w:t>
            </w:r>
          </w:p>
        </w:tc>
        <w:tc>
          <w:tcPr>
            <w:tcW w:w="1626" w:type="dxa"/>
            <w:tcMar>
              <w:top w:w="50" w:type="dxa"/>
              <w:left w:w="100" w:type="dxa"/>
            </w:tcMar>
            <w:vAlign w:val="center"/>
          </w:tcPr>
          <w:p w14:paraId="27602F05" w14:textId="77777777" w:rsidR="003A4719" w:rsidRDefault="00162DDD">
            <w:pPr>
              <w:spacing w:after="0"/>
              <w:ind w:left="135"/>
              <w:jc w:val="center"/>
            </w:pPr>
            <w:r>
              <w:rPr>
                <w:rFonts w:ascii="Times New Roman" w:hAnsi="Times New Roman"/>
                <w:color w:val="000000"/>
                <w:sz w:val="24"/>
              </w:rPr>
              <w:t xml:space="preserve"> 1 </w:t>
            </w:r>
          </w:p>
        </w:tc>
        <w:tc>
          <w:tcPr>
            <w:tcW w:w="3326" w:type="dxa"/>
            <w:tcMar>
              <w:top w:w="50" w:type="dxa"/>
              <w:left w:w="100" w:type="dxa"/>
            </w:tcMar>
            <w:vAlign w:val="center"/>
          </w:tcPr>
          <w:p w14:paraId="2FF8A29E" w14:textId="77777777" w:rsidR="003A4719" w:rsidRPr="005631DF" w:rsidRDefault="00162DDD">
            <w:pPr>
              <w:spacing w:after="0"/>
              <w:ind w:left="135"/>
              <w:rPr>
                <w:lang w:val="ru-RU"/>
              </w:rPr>
            </w:pPr>
            <w:r w:rsidRPr="005631DF">
              <w:rPr>
                <w:rFonts w:ascii="Times New Roman" w:hAnsi="Times New Roman"/>
                <w:color w:val="000000"/>
                <w:sz w:val="24"/>
                <w:lang w:val="ru-RU"/>
              </w:rPr>
              <w:t>Шах. Мат. Пат. Рокировка. Дебют. Миттельшпиль. Эндшпиль. Игра-викторина «Термины и понятия в шахматах»</w:t>
            </w:r>
          </w:p>
        </w:tc>
        <w:tc>
          <w:tcPr>
            <w:tcW w:w="1559" w:type="dxa"/>
            <w:tcMar>
              <w:top w:w="50" w:type="dxa"/>
              <w:left w:w="100" w:type="dxa"/>
            </w:tcMar>
            <w:vAlign w:val="center"/>
          </w:tcPr>
          <w:p w14:paraId="70834C08" w14:textId="77777777" w:rsidR="003A4719" w:rsidRPr="005631DF" w:rsidRDefault="003A4719">
            <w:pPr>
              <w:spacing w:after="0"/>
              <w:ind w:left="135"/>
              <w:rPr>
                <w:lang w:val="ru-RU"/>
              </w:rPr>
            </w:pPr>
          </w:p>
        </w:tc>
        <w:tc>
          <w:tcPr>
            <w:tcW w:w="1891" w:type="dxa"/>
            <w:tcMar>
              <w:top w:w="50" w:type="dxa"/>
              <w:left w:w="100" w:type="dxa"/>
            </w:tcMar>
            <w:vAlign w:val="center"/>
          </w:tcPr>
          <w:p w14:paraId="7808B76E" w14:textId="77777777" w:rsidR="003A4719" w:rsidRPr="005631DF" w:rsidRDefault="003A4719">
            <w:pPr>
              <w:spacing w:after="0"/>
              <w:ind w:left="135"/>
              <w:rPr>
                <w:lang w:val="ru-RU"/>
              </w:rPr>
            </w:pPr>
          </w:p>
        </w:tc>
      </w:tr>
      <w:tr w:rsidR="003A4719" w:rsidRPr="004C5245" w14:paraId="1F336F56" w14:textId="77777777" w:rsidTr="00162DDD">
        <w:trPr>
          <w:trHeight w:val="144"/>
          <w:tblCellSpacing w:w="20" w:type="nil"/>
        </w:trPr>
        <w:tc>
          <w:tcPr>
            <w:tcW w:w="918" w:type="dxa"/>
            <w:tcMar>
              <w:top w:w="50" w:type="dxa"/>
              <w:left w:w="100" w:type="dxa"/>
            </w:tcMar>
            <w:vAlign w:val="center"/>
          </w:tcPr>
          <w:p w14:paraId="08A3005C" w14:textId="77777777" w:rsidR="003A4719" w:rsidRDefault="00162DDD">
            <w:pPr>
              <w:spacing w:after="0"/>
            </w:pPr>
            <w:r>
              <w:rPr>
                <w:rFonts w:ascii="Times New Roman" w:hAnsi="Times New Roman"/>
                <w:color w:val="000000"/>
                <w:sz w:val="24"/>
              </w:rPr>
              <w:t>9</w:t>
            </w:r>
          </w:p>
        </w:tc>
        <w:tc>
          <w:tcPr>
            <w:tcW w:w="4720" w:type="dxa"/>
            <w:tcMar>
              <w:top w:w="50" w:type="dxa"/>
              <w:left w:w="100" w:type="dxa"/>
            </w:tcMar>
            <w:vAlign w:val="center"/>
          </w:tcPr>
          <w:p w14:paraId="705170D5" w14:textId="77777777" w:rsidR="003A4719" w:rsidRPr="005631DF" w:rsidRDefault="00162DDD">
            <w:pPr>
              <w:spacing w:after="0"/>
              <w:ind w:left="135"/>
              <w:rPr>
                <w:lang w:val="ru-RU"/>
              </w:rPr>
            </w:pPr>
            <w:r w:rsidRPr="005631DF">
              <w:rPr>
                <w:rFonts w:ascii="Times New Roman" w:hAnsi="Times New Roman"/>
                <w:color w:val="000000"/>
                <w:sz w:val="24"/>
                <w:lang w:val="ru-RU"/>
              </w:rPr>
              <w:t>Теория дебюта и применение изученных схем на практике.</w:t>
            </w:r>
          </w:p>
        </w:tc>
        <w:tc>
          <w:tcPr>
            <w:tcW w:w="1626" w:type="dxa"/>
            <w:tcMar>
              <w:top w:w="50" w:type="dxa"/>
              <w:left w:w="100" w:type="dxa"/>
            </w:tcMar>
            <w:vAlign w:val="center"/>
          </w:tcPr>
          <w:p w14:paraId="7F62958C" w14:textId="77777777" w:rsidR="003A4719" w:rsidRDefault="00162DDD">
            <w:pPr>
              <w:spacing w:after="0"/>
              <w:ind w:left="135"/>
              <w:jc w:val="center"/>
            </w:pPr>
            <w:r w:rsidRPr="005631DF">
              <w:rPr>
                <w:rFonts w:ascii="Times New Roman" w:hAnsi="Times New Roman"/>
                <w:color w:val="000000"/>
                <w:sz w:val="24"/>
                <w:lang w:val="ru-RU"/>
              </w:rPr>
              <w:t xml:space="preserve"> </w:t>
            </w:r>
            <w:r>
              <w:rPr>
                <w:rFonts w:ascii="Times New Roman" w:hAnsi="Times New Roman"/>
                <w:color w:val="000000"/>
                <w:sz w:val="24"/>
              </w:rPr>
              <w:t xml:space="preserve">4 </w:t>
            </w:r>
          </w:p>
        </w:tc>
        <w:tc>
          <w:tcPr>
            <w:tcW w:w="3326" w:type="dxa"/>
            <w:tcMar>
              <w:top w:w="50" w:type="dxa"/>
              <w:left w:w="100" w:type="dxa"/>
            </w:tcMar>
            <w:vAlign w:val="center"/>
          </w:tcPr>
          <w:p w14:paraId="04100F54" w14:textId="77777777" w:rsidR="003A4719" w:rsidRPr="005631DF" w:rsidRDefault="00162DDD">
            <w:pPr>
              <w:spacing w:after="0"/>
              <w:ind w:left="135"/>
              <w:rPr>
                <w:lang w:val="ru-RU"/>
              </w:rPr>
            </w:pPr>
            <w:r w:rsidRPr="005631DF">
              <w:rPr>
                <w:rFonts w:ascii="Times New Roman" w:hAnsi="Times New Roman"/>
                <w:color w:val="000000"/>
                <w:sz w:val="24"/>
                <w:lang w:val="ru-RU"/>
              </w:rPr>
              <w:t xml:space="preserve">Дебют – начало партии. Применение изученных схем дебютов на практике Основные принципы разыгрывания дебютов. Развитие фигур. Понятие темпа. Захват центра. Открытые, закрытые </w:t>
            </w:r>
            <w:r w:rsidRPr="005631DF">
              <w:rPr>
                <w:rFonts w:ascii="Times New Roman" w:hAnsi="Times New Roman"/>
                <w:color w:val="000000"/>
                <w:sz w:val="24"/>
                <w:lang w:val="ru-RU"/>
              </w:rPr>
              <w:lastRenderedPageBreak/>
              <w:t>дебюты Полуоткрытые дебюты Воспроизведение изученных схем дебютов.</w:t>
            </w:r>
          </w:p>
        </w:tc>
        <w:tc>
          <w:tcPr>
            <w:tcW w:w="1559" w:type="dxa"/>
            <w:tcMar>
              <w:top w:w="50" w:type="dxa"/>
              <w:left w:w="100" w:type="dxa"/>
            </w:tcMar>
            <w:vAlign w:val="center"/>
          </w:tcPr>
          <w:p w14:paraId="7728B98B" w14:textId="77777777" w:rsidR="003A4719" w:rsidRPr="005631DF" w:rsidRDefault="003A4719">
            <w:pPr>
              <w:spacing w:after="0"/>
              <w:ind w:left="135"/>
              <w:rPr>
                <w:lang w:val="ru-RU"/>
              </w:rPr>
            </w:pPr>
          </w:p>
        </w:tc>
        <w:tc>
          <w:tcPr>
            <w:tcW w:w="1891" w:type="dxa"/>
            <w:tcMar>
              <w:top w:w="50" w:type="dxa"/>
              <w:left w:w="100" w:type="dxa"/>
            </w:tcMar>
            <w:vAlign w:val="center"/>
          </w:tcPr>
          <w:p w14:paraId="7062F3E4" w14:textId="77777777" w:rsidR="003A4719" w:rsidRPr="005631DF" w:rsidRDefault="003A4719">
            <w:pPr>
              <w:spacing w:after="0"/>
              <w:ind w:left="135"/>
              <w:rPr>
                <w:lang w:val="ru-RU"/>
              </w:rPr>
            </w:pPr>
          </w:p>
        </w:tc>
      </w:tr>
      <w:tr w:rsidR="003A4719" w14:paraId="02396EFD" w14:textId="77777777" w:rsidTr="00162DDD">
        <w:trPr>
          <w:trHeight w:val="144"/>
          <w:tblCellSpacing w:w="20" w:type="nil"/>
        </w:trPr>
        <w:tc>
          <w:tcPr>
            <w:tcW w:w="918" w:type="dxa"/>
            <w:tcMar>
              <w:top w:w="50" w:type="dxa"/>
              <w:left w:w="100" w:type="dxa"/>
            </w:tcMar>
            <w:vAlign w:val="center"/>
          </w:tcPr>
          <w:p w14:paraId="1342F350" w14:textId="77777777" w:rsidR="003A4719" w:rsidRDefault="00162DDD">
            <w:pPr>
              <w:spacing w:after="0"/>
            </w:pPr>
            <w:r>
              <w:rPr>
                <w:rFonts w:ascii="Times New Roman" w:hAnsi="Times New Roman"/>
                <w:color w:val="000000"/>
                <w:sz w:val="24"/>
              </w:rPr>
              <w:t>10</w:t>
            </w:r>
          </w:p>
        </w:tc>
        <w:tc>
          <w:tcPr>
            <w:tcW w:w="4720" w:type="dxa"/>
            <w:tcMar>
              <w:top w:w="50" w:type="dxa"/>
              <w:left w:w="100" w:type="dxa"/>
            </w:tcMar>
            <w:vAlign w:val="center"/>
          </w:tcPr>
          <w:p w14:paraId="0A7CF8F7" w14:textId="77777777" w:rsidR="003A4719" w:rsidRDefault="00162DDD">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шахматной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стратегии</w:t>
            </w:r>
            <w:proofErr w:type="spellEnd"/>
            <w:r>
              <w:rPr>
                <w:rFonts w:ascii="Times New Roman" w:hAnsi="Times New Roman"/>
                <w:color w:val="000000"/>
                <w:sz w:val="24"/>
              </w:rPr>
              <w:t>.</w:t>
            </w:r>
          </w:p>
        </w:tc>
        <w:tc>
          <w:tcPr>
            <w:tcW w:w="1626" w:type="dxa"/>
            <w:tcMar>
              <w:top w:w="50" w:type="dxa"/>
              <w:left w:w="100" w:type="dxa"/>
            </w:tcMar>
            <w:vAlign w:val="center"/>
          </w:tcPr>
          <w:p w14:paraId="7767D858" w14:textId="77777777" w:rsidR="003A4719" w:rsidRDefault="00162DDD">
            <w:pPr>
              <w:spacing w:after="0"/>
              <w:ind w:left="135"/>
              <w:jc w:val="center"/>
            </w:pPr>
            <w:r>
              <w:rPr>
                <w:rFonts w:ascii="Times New Roman" w:hAnsi="Times New Roman"/>
                <w:color w:val="000000"/>
                <w:sz w:val="24"/>
              </w:rPr>
              <w:t xml:space="preserve"> 3 </w:t>
            </w:r>
          </w:p>
        </w:tc>
        <w:tc>
          <w:tcPr>
            <w:tcW w:w="3326" w:type="dxa"/>
            <w:tcMar>
              <w:top w:w="50" w:type="dxa"/>
              <w:left w:w="100" w:type="dxa"/>
            </w:tcMar>
            <w:vAlign w:val="center"/>
          </w:tcPr>
          <w:p w14:paraId="65E3A625" w14:textId="77777777" w:rsidR="003A4719" w:rsidRDefault="00162DDD">
            <w:pPr>
              <w:spacing w:after="0"/>
              <w:ind w:left="135"/>
            </w:pPr>
            <w:r w:rsidRPr="005631DF">
              <w:rPr>
                <w:rFonts w:ascii="Times New Roman" w:hAnsi="Times New Roman"/>
                <w:color w:val="000000"/>
                <w:sz w:val="24"/>
                <w:lang w:val="ru-RU"/>
              </w:rPr>
              <w:t xml:space="preserve">Основы шахматной стратегии. Защита. Нападение. Достижение материального перевеса. Преимущество в развитии. </w:t>
            </w:r>
            <w:proofErr w:type="spellStart"/>
            <w:r>
              <w:rPr>
                <w:rFonts w:ascii="Times New Roman" w:hAnsi="Times New Roman"/>
                <w:color w:val="000000"/>
                <w:sz w:val="24"/>
              </w:rPr>
              <w:t>Преимущество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пространстве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Центр</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центра</w:t>
            </w:r>
            <w:proofErr w:type="spellEnd"/>
            <w:r>
              <w:rPr>
                <w:rFonts w:ascii="Times New Roman" w:hAnsi="Times New Roman"/>
                <w:color w:val="000000"/>
                <w:sz w:val="24"/>
              </w:rPr>
              <w:t>.</w:t>
            </w:r>
          </w:p>
        </w:tc>
        <w:tc>
          <w:tcPr>
            <w:tcW w:w="1559" w:type="dxa"/>
            <w:tcMar>
              <w:top w:w="50" w:type="dxa"/>
              <w:left w:w="100" w:type="dxa"/>
            </w:tcMar>
            <w:vAlign w:val="center"/>
          </w:tcPr>
          <w:p w14:paraId="6969D525" w14:textId="77777777" w:rsidR="003A4719" w:rsidRDefault="003A4719">
            <w:pPr>
              <w:spacing w:after="0"/>
              <w:ind w:left="135"/>
            </w:pPr>
          </w:p>
        </w:tc>
        <w:tc>
          <w:tcPr>
            <w:tcW w:w="1891" w:type="dxa"/>
            <w:tcMar>
              <w:top w:w="50" w:type="dxa"/>
              <w:left w:w="100" w:type="dxa"/>
            </w:tcMar>
            <w:vAlign w:val="center"/>
          </w:tcPr>
          <w:p w14:paraId="1C22E860" w14:textId="77777777" w:rsidR="003A4719" w:rsidRDefault="003A4719">
            <w:pPr>
              <w:spacing w:after="0"/>
              <w:ind w:left="135"/>
            </w:pPr>
          </w:p>
        </w:tc>
      </w:tr>
      <w:tr w:rsidR="003A4719" w14:paraId="5E3CEBFF" w14:textId="77777777" w:rsidTr="00162DDD">
        <w:trPr>
          <w:trHeight w:val="144"/>
          <w:tblCellSpacing w:w="20" w:type="nil"/>
        </w:trPr>
        <w:tc>
          <w:tcPr>
            <w:tcW w:w="918" w:type="dxa"/>
            <w:tcMar>
              <w:top w:w="50" w:type="dxa"/>
              <w:left w:w="100" w:type="dxa"/>
            </w:tcMar>
            <w:vAlign w:val="center"/>
          </w:tcPr>
          <w:p w14:paraId="706397A7" w14:textId="77777777" w:rsidR="003A4719" w:rsidRDefault="00162DDD">
            <w:pPr>
              <w:spacing w:after="0"/>
            </w:pPr>
            <w:r>
              <w:rPr>
                <w:rFonts w:ascii="Times New Roman" w:hAnsi="Times New Roman"/>
                <w:color w:val="000000"/>
                <w:sz w:val="24"/>
              </w:rPr>
              <w:t>11</w:t>
            </w:r>
          </w:p>
        </w:tc>
        <w:tc>
          <w:tcPr>
            <w:tcW w:w="4720" w:type="dxa"/>
            <w:tcMar>
              <w:top w:w="50" w:type="dxa"/>
              <w:left w:w="100" w:type="dxa"/>
            </w:tcMar>
            <w:vAlign w:val="center"/>
          </w:tcPr>
          <w:p w14:paraId="37BDE745" w14:textId="77777777" w:rsidR="003A4719" w:rsidRDefault="00162DDD">
            <w:pPr>
              <w:spacing w:after="0"/>
              <w:ind w:left="135"/>
            </w:pPr>
            <w:proofErr w:type="spellStart"/>
            <w:r>
              <w:rPr>
                <w:rFonts w:ascii="Times New Roman" w:hAnsi="Times New Roman"/>
                <w:color w:val="000000"/>
                <w:sz w:val="24"/>
              </w:rPr>
              <w:t>Теория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середины</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миттельшпиль</w:t>
            </w:r>
            <w:proofErr w:type="spellEnd"/>
            <w:r>
              <w:rPr>
                <w:rFonts w:ascii="Times New Roman" w:hAnsi="Times New Roman"/>
                <w:color w:val="000000"/>
                <w:sz w:val="24"/>
              </w:rPr>
              <w:t>)</w:t>
            </w:r>
          </w:p>
        </w:tc>
        <w:tc>
          <w:tcPr>
            <w:tcW w:w="1626" w:type="dxa"/>
            <w:tcMar>
              <w:top w:w="50" w:type="dxa"/>
              <w:left w:w="100" w:type="dxa"/>
            </w:tcMar>
            <w:vAlign w:val="center"/>
          </w:tcPr>
          <w:p w14:paraId="0B5E0761" w14:textId="77777777" w:rsidR="003A4719" w:rsidRDefault="00162DDD">
            <w:pPr>
              <w:spacing w:after="0"/>
              <w:ind w:left="135"/>
              <w:jc w:val="center"/>
            </w:pPr>
            <w:r>
              <w:rPr>
                <w:rFonts w:ascii="Times New Roman" w:hAnsi="Times New Roman"/>
                <w:color w:val="000000"/>
                <w:sz w:val="24"/>
              </w:rPr>
              <w:t xml:space="preserve"> 1 </w:t>
            </w:r>
          </w:p>
        </w:tc>
        <w:tc>
          <w:tcPr>
            <w:tcW w:w="3326" w:type="dxa"/>
            <w:tcMar>
              <w:top w:w="50" w:type="dxa"/>
              <w:left w:w="100" w:type="dxa"/>
            </w:tcMar>
            <w:vAlign w:val="center"/>
          </w:tcPr>
          <w:p w14:paraId="314DC864" w14:textId="77777777" w:rsidR="003A4719" w:rsidRDefault="00162DDD">
            <w:pPr>
              <w:spacing w:after="0"/>
              <w:ind w:left="135"/>
            </w:pPr>
            <w:proofErr w:type="spellStart"/>
            <w:r>
              <w:rPr>
                <w:rFonts w:ascii="Times New Roman" w:hAnsi="Times New Roman"/>
                <w:color w:val="000000"/>
                <w:sz w:val="24"/>
              </w:rPr>
              <w:t>Середины</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миттельшпиль</w:t>
            </w:r>
            <w:proofErr w:type="spellEnd"/>
            <w:r>
              <w:rPr>
                <w:rFonts w:ascii="Times New Roman" w:hAnsi="Times New Roman"/>
                <w:color w:val="000000"/>
                <w:sz w:val="24"/>
              </w:rPr>
              <w:t>)</w:t>
            </w:r>
          </w:p>
        </w:tc>
        <w:tc>
          <w:tcPr>
            <w:tcW w:w="1559" w:type="dxa"/>
            <w:tcMar>
              <w:top w:w="50" w:type="dxa"/>
              <w:left w:w="100" w:type="dxa"/>
            </w:tcMar>
            <w:vAlign w:val="center"/>
          </w:tcPr>
          <w:p w14:paraId="100D67FE" w14:textId="77777777" w:rsidR="003A4719" w:rsidRDefault="003A4719">
            <w:pPr>
              <w:spacing w:after="0"/>
              <w:ind w:left="135"/>
            </w:pPr>
          </w:p>
        </w:tc>
        <w:tc>
          <w:tcPr>
            <w:tcW w:w="1891" w:type="dxa"/>
            <w:tcMar>
              <w:top w:w="50" w:type="dxa"/>
              <w:left w:w="100" w:type="dxa"/>
            </w:tcMar>
            <w:vAlign w:val="center"/>
          </w:tcPr>
          <w:p w14:paraId="6D5B2F92" w14:textId="77777777" w:rsidR="003A4719" w:rsidRDefault="003A4719">
            <w:pPr>
              <w:spacing w:after="0"/>
              <w:ind w:left="135"/>
            </w:pPr>
          </w:p>
        </w:tc>
      </w:tr>
      <w:tr w:rsidR="003A4719" w:rsidRPr="004C5245" w14:paraId="2BA7CB1B" w14:textId="77777777" w:rsidTr="00162DDD">
        <w:trPr>
          <w:trHeight w:val="144"/>
          <w:tblCellSpacing w:w="20" w:type="nil"/>
        </w:trPr>
        <w:tc>
          <w:tcPr>
            <w:tcW w:w="918" w:type="dxa"/>
            <w:tcMar>
              <w:top w:w="50" w:type="dxa"/>
              <w:left w:w="100" w:type="dxa"/>
            </w:tcMar>
            <w:vAlign w:val="center"/>
          </w:tcPr>
          <w:p w14:paraId="62368E7F" w14:textId="77777777" w:rsidR="003A4719" w:rsidRDefault="00162DDD">
            <w:pPr>
              <w:spacing w:after="0"/>
            </w:pPr>
            <w:r>
              <w:rPr>
                <w:rFonts w:ascii="Times New Roman" w:hAnsi="Times New Roman"/>
                <w:color w:val="000000"/>
                <w:sz w:val="24"/>
              </w:rPr>
              <w:t>12</w:t>
            </w:r>
          </w:p>
        </w:tc>
        <w:tc>
          <w:tcPr>
            <w:tcW w:w="4720" w:type="dxa"/>
            <w:tcMar>
              <w:top w:w="50" w:type="dxa"/>
              <w:left w:w="100" w:type="dxa"/>
            </w:tcMar>
            <w:vAlign w:val="center"/>
          </w:tcPr>
          <w:p w14:paraId="62057773" w14:textId="77777777" w:rsidR="003A4719" w:rsidRPr="005631DF" w:rsidRDefault="00162DDD">
            <w:pPr>
              <w:spacing w:after="0"/>
              <w:ind w:left="135"/>
              <w:rPr>
                <w:lang w:val="ru-RU"/>
              </w:rPr>
            </w:pPr>
            <w:r w:rsidRPr="005631DF">
              <w:rPr>
                <w:rFonts w:ascii="Times New Roman" w:hAnsi="Times New Roman"/>
                <w:color w:val="000000"/>
                <w:sz w:val="24"/>
                <w:lang w:val="ru-RU"/>
              </w:rPr>
              <w:t>Тактические приёмы и виды комбинаций.</w:t>
            </w:r>
          </w:p>
        </w:tc>
        <w:tc>
          <w:tcPr>
            <w:tcW w:w="1626" w:type="dxa"/>
            <w:tcMar>
              <w:top w:w="50" w:type="dxa"/>
              <w:left w:w="100" w:type="dxa"/>
            </w:tcMar>
            <w:vAlign w:val="center"/>
          </w:tcPr>
          <w:p w14:paraId="06C46467" w14:textId="77777777" w:rsidR="003A4719" w:rsidRDefault="00162DDD">
            <w:pPr>
              <w:spacing w:after="0"/>
              <w:ind w:left="135"/>
              <w:jc w:val="center"/>
            </w:pPr>
            <w:r w:rsidRPr="005631DF">
              <w:rPr>
                <w:rFonts w:ascii="Times New Roman" w:hAnsi="Times New Roman"/>
                <w:color w:val="000000"/>
                <w:sz w:val="24"/>
                <w:lang w:val="ru-RU"/>
              </w:rPr>
              <w:t xml:space="preserve"> </w:t>
            </w:r>
            <w:r>
              <w:rPr>
                <w:rFonts w:ascii="Times New Roman" w:hAnsi="Times New Roman"/>
                <w:color w:val="000000"/>
                <w:sz w:val="24"/>
              </w:rPr>
              <w:t xml:space="preserve">4 </w:t>
            </w:r>
          </w:p>
        </w:tc>
        <w:tc>
          <w:tcPr>
            <w:tcW w:w="3326" w:type="dxa"/>
            <w:tcMar>
              <w:top w:w="50" w:type="dxa"/>
              <w:left w:w="100" w:type="dxa"/>
            </w:tcMar>
            <w:vAlign w:val="center"/>
          </w:tcPr>
          <w:p w14:paraId="374C6CEE" w14:textId="77777777" w:rsidR="003A4719" w:rsidRPr="005631DF" w:rsidRDefault="00162DDD">
            <w:pPr>
              <w:spacing w:after="0"/>
              <w:ind w:left="135"/>
              <w:rPr>
                <w:lang w:val="ru-RU"/>
              </w:rPr>
            </w:pPr>
            <w:r w:rsidRPr="005631DF">
              <w:rPr>
                <w:rFonts w:ascii="Times New Roman" w:hAnsi="Times New Roman"/>
                <w:color w:val="000000"/>
                <w:sz w:val="24"/>
                <w:lang w:val="ru-RU"/>
              </w:rPr>
              <w:t>Тактические приёмы. Виды комбинаций. Жертва фигуры или пешки. Отвлечение. Завлечение. Завлечение. Двойное нападение.</w:t>
            </w:r>
          </w:p>
        </w:tc>
        <w:tc>
          <w:tcPr>
            <w:tcW w:w="1559" w:type="dxa"/>
            <w:tcMar>
              <w:top w:w="50" w:type="dxa"/>
              <w:left w:w="100" w:type="dxa"/>
            </w:tcMar>
            <w:vAlign w:val="center"/>
          </w:tcPr>
          <w:p w14:paraId="09FBB211" w14:textId="77777777" w:rsidR="003A4719" w:rsidRPr="005631DF" w:rsidRDefault="003A4719">
            <w:pPr>
              <w:spacing w:after="0"/>
              <w:ind w:left="135"/>
              <w:rPr>
                <w:lang w:val="ru-RU"/>
              </w:rPr>
            </w:pPr>
          </w:p>
        </w:tc>
        <w:tc>
          <w:tcPr>
            <w:tcW w:w="1891" w:type="dxa"/>
            <w:tcMar>
              <w:top w:w="50" w:type="dxa"/>
              <w:left w:w="100" w:type="dxa"/>
            </w:tcMar>
            <w:vAlign w:val="center"/>
          </w:tcPr>
          <w:p w14:paraId="17EAF438" w14:textId="77777777" w:rsidR="003A4719" w:rsidRPr="005631DF" w:rsidRDefault="003A4719">
            <w:pPr>
              <w:spacing w:after="0"/>
              <w:ind w:left="135"/>
              <w:rPr>
                <w:lang w:val="ru-RU"/>
              </w:rPr>
            </w:pPr>
          </w:p>
        </w:tc>
      </w:tr>
      <w:tr w:rsidR="003A4719" w:rsidRPr="004C5245" w14:paraId="1098A83F" w14:textId="77777777" w:rsidTr="00162DDD">
        <w:trPr>
          <w:trHeight w:val="144"/>
          <w:tblCellSpacing w:w="20" w:type="nil"/>
        </w:trPr>
        <w:tc>
          <w:tcPr>
            <w:tcW w:w="918" w:type="dxa"/>
            <w:tcMar>
              <w:top w:w="50" w:type="dxa"/>
              <w:left w:w="100" w:type="dxa"/>
            </w:tcMar>
            <w:vAlign w:val="center"/>
          </w:tcPr>
          <w:p w14:paraId="5F279E94" w14:textId="77777777" w:rsidR="003A4719" w:rsidRDefault="00162DDD">
            <w:pPr>
              <w:spacing w:after="0"/>
            </w:pPr>
            <w:r>
              <w:rPr>
                <w:rFonts w:ascii="Times New Roman" w:hAnsi="Times New Roman"/>
                <w:color w:val="000000"/>
                <w:sz w:val="24"/>
              </w:rPr>
              <w:t>13</w:t>
            </w:r>
          </w:p>
        </w:tc>
        <w:tc>
          <w:tcPr>
            <w:tcW w:w="4720" w:type="dxa"/>
            <w:tcMar>
              <w:top w:w="50" w:type="dxa"/>
              <w:left w:w="100" w:type="dxa"/>
            </w:tcMar>
            <w:vAlign w:val="center"/>
          </w:tcPr>
          <w:p w14:paraId="0DFB7075" w14:textId="77777777" w:rsidR="003A4719" w:rsidRPr="005631DF" w:rsidRDefault="00162DDD">
            <w:pPr>
              <w:spacing w:after="0"/>
              <w:ind w:left="135"/>
              <w:rPr>
                <w:lang w:val="ru-RU"/>
              </w:rPr>
            </w:pPr>
            <w:r w:rsidRPr="005631DF">
              <w:rPr>
                <w:rFonts w:ascii="Times New Roman" w:hAnsi="Times New Roman"/>
                <w:color w:val="000000"/>
                <w:sz w:val="24"/>
                <w:lang w:val="ru-RU"/>
              </w:rPr>
              <w:t>Теория и практика шахматных окончаний (эндшпиль)</w:t>
            </w:r>
          </w:p>
        </w:tc>
        <w:tc>
          <w:tcPr>
            <w:tcW w:w="1626" w:type="dxa"/>
            <w:tcMar>
              <w:top w:w="50" w:type="dxa"/>
              <w:left w:w="100" w:type="dxa"/>
            </w:tcMar>
            <w:vAlign w:val="center"/>
          </w:tcPr>
          <w:p w14:paraId="0215E012" w14:textId="77777777" w:rsidR="003A4719" w:rsidRDefault="00162DDD">
            <w:pPr>
              <w:spacing w:after="0"/>
              <w:ind w:left="135"/>
              <w:jc w:val="center"/>
            </w:pPr>
            <w:r w:rsidRPr="005631DF">
              <w:rPr>
                <w:rFonts w:ascii="Times New Roman" w:hAnsi="Times New Roman"/>
                <w:color w:val="000000"/>
                <w:sz w:val="24"/>
                <w:lang w:val="ru-RU"/>
              </w:rPr>
              <w:t xml:space="preserve"> </w:t>
            </w:r>
            <w:r>
              <w:rPr>
                <w:rFonts w:ascii="Times New Roman" w:hAnsi="Times New Roman"/>
                <w:color w:val="000000"/>
                <w:sz w:val="24"/>
              </w:rPr>
              <w:t xml:space="preserve">5 </w:t>
            </w:r>
          </w:p>
        </w:tc>
        <w:tc>
          <w:tcPr>
            <w:tcW w:w="3326" w:type="dxa"/>
            <w:tcMar>
              <w:top w:w="50" w:type="dxa"/>
              <w:left w:w="100" w:type="dxa"/>
            </w:tcMar>
            <w:vAlign w:val="center"/>
          </w:tcPr>
          <w:p w14:paraId="1C41C26C" w14:textId="77777777" w:rsidR="003A4719" w:rsidRPr="005631DF" w:rsidRDefault="00162DDD">
            <w:pPr>
              <w:spacing w:after="0"/>
              <w:ind w:left="135"/>
              <w:rPr>
                <w:lang w:val="ru-RU"/>
              </w:rPr>
            </w:pPr>
            <w:r w:rsidRPr="005631DF">
              <w:rPr>
                <w:rFonts w:ascii="Times New Roman" w:hAnsi="Times New Roman"/>
                <w:color w:val="000000"/>
                <w:sz w:val="24"/>
                <w:lang w:val="ru-RU"/>
              </w:rPr>
              <w:t xml:space="preserve">Шахматные окончания (эндшпиль) Практика шахматных окончаний Пешечные окончания. Проходная пешка. Правило квадрата. Простейшие ладейные окончания. Ладейные окончания. </w:t>
            </w:r>
            <w:proofErr w:type="spellStart"/>
            <w:r w:rsidRPr="005631DF">
              <w:rPr>
                <w:rFonts w:ascii="Times New Roman" w:hAnsi="Times New Roman"/>
                <w:color w:val="000000"/>
                <w:sz w:val="24"/>
                <w:lang w:val="ru-RU"/>
              </w:rPr>
              <w:t>Матование</w:t>
            </w:r>
            <w:proofErr w:type="spellEnd"/>
            <w:r w:rsidRPr="005631DF">
              <w:rPr>
                <w:rFonts w:ascii="Times New Roman" w:hAnsi="Times New Roman"/>
                <w:color w:val="000000"/>
                <w:sz w:val="24"/>
                <w:lang w:val="ru-RU"/>
              </w:rPr>
              <w:t xml:space="preserve"> одинокого короля.</w:t>
            </w:r>
          </w:p>
        </w:tc>
        <w:tc>
          <w:tcPr>
            <w:tcW w:w="1559" w:type="dxa"/>
            <w:tcMar>
              <w:top w:w="50" w:type="dxa"/>
              <w:left w:w="100" w:type="dxa"/>
            </w:tcMar>
            <w:vAlign w:val="center"/>
          </w:tcPr>
          <w:p w14:paraId="21CC5F56" w14:textId="77777777" w:rsidR="003A4719" w:rsidRPr="005631DF" w:rsidRDefault="003A4719">
            <w:pPr>
              <w:spacing w:after="0"/>
              <w:ind w:left="135"/>
              <w:rPr>
                <w:lang w:val="ru-RU"/>
              </w:rPr>
            </w:pPr>
          </w:p>
        </w:tc>
        <w:tc>
          <w:tcPr>
            <w:tcW w:w="1891" w:type="dxa"/>
            <w:tcMar>
              <w:top w:w="50" w:type="dxa"/>
              <w:left w:w="100" w:type="dxa"/>
            </w:tcMar>
            <w:vAlign w:val="center"/>
          </w:tcPr>
          <w:p w14:paraId="38723644" w14:textId="77777777" w:rsidR="003A4719" w:rsidRPr="005631DF" w:rsidRDefault="003A4719">
            <w:pPr>
              <w:spacing w:after="0"/>
              <w:ind w:left="135"/>
              <w:rPr>
                <w:lang w:val="ru-RU"/>
              </w:rPr>
            </w:pPr>
          </w:p>
        </w:tc>
      </w:tr>
      <w:tr w:rsidR="003A4719" w:rsidRPr="004C5245" w14:paraId="2EBA321E" w14:textId="77777777" w:rsidTr="00162DDD">
        <w:trPr>
          <w:trHeight w:val="144"/>
          <w:tblCellSpacing w:w="20" w:type="nil"/>
        </w:trPr>
        <w:tc>
          <w:tcPr>
            <w:tcW w:w="918" w:type="dxa"/>
            <w:tcMar>
              <w:top w:w="50" w:type="dxa"/>
              <w:left w:w="100" w:type="dxa"/>
            </w:tcMar>
            <w:vAlign w:val="center"/>
          </w:tcPr>
          <w:p w14:paraId="4B7B2EAF" w14:textId="77777777" w:rsidR="003A4719" w:rsidRDefault="00162DDD">
            <w:pPr>
              <w:spacing w:after="0"/>
            </w:pPr>
            <w:r>
              <w:rPr>
                <w:rFonts w:ascii="Times New Roman" w:hAnsi="Times New Roman"/>
                <w:color w:val="000000"/>
                <w:sz w:val="24"/>
              </w:rPr>
              <w:lastRenderedPageBreak/>
              <w:t>14</w:t>
            </w:r>
          </w:p>
        </w:tc>
        <w:tc>
          <w:tcPr>
            <w:tcW w:w="4720" w:type="dxa"/>
            <w:tcMar>
              <w:top w:w="50" w:type="dxa"/>
              <w:left w:w="100" w:type="dxa"/>
            </w:tcMar>
            <w:vAlign w:val="center"/>
          </w:tcPr>
          <w:p w14:paraId="4FBAD972" w14:textId="77777777" w:rsidR="003A4719" w:rsidRPr="005631DF" w:rsidRDefault="00162DDD">
            <w:pPr>
              <w:spacing w:after="0"/>
              <w:ind w:left="135"/>
              <w:rPr>
                <w:lang w:val="ru-RU"/>
              </w:rPr>
            </w:pPr>
            <w:r w:rsidRPr="005631DF">
              <w:rPr>
                <w:rFonts w:ascii="Times New Roman" w:hAnsi="Times New Roman"/>
                <w:color w:val="000000"/>
                <w:sz w:val="24"/>
                <w:lang w:val="ru-RU"/>
              </w:rPr>
              <w:t>Правила игры в турнирах и соревнованиях.</w:t>
            </w:r>
          </w:p>
        </w:tc>
        <w:tc>
          <w:tcPr>
            <w:tcW w:w="1626" w:type="dxa"/>
            <w:tcMar>
              <w:top w:w="50" w:type="dxa"/>
              <w:left w:w="100" w:type="dxa"/>
            </w:tcMar>
            <w:vAlign w:val="center"/>
          </w:tcPr>
          <w:p w14:paraId="4E34DD81" w14:textId="77777777" w:rsidR="003A4719" w:rsidRDefault="00162DDD">
            <w:pPr>
              <w:spacing w:after="0"/>
              <w:ind w:left="135"/>
              <w:jc w:val="center"/>
            </w:pPr>
            <w:r w:rsidRPr="00563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26" w:type="dxa"/>
            <w:tcMar>
              <w:top w:w="50" w:type="dxa"/>
              <w:left w:w="100" w:type="dxa"/>
            </w:tcMar>
            <w:vAlign w:val="center"/>
          </w:tcPr>
          <w:p w14:paraId="5D2277B3" w14:textId="77777777" w:rsidR="003A4719" w:rsidRPr="005631DF" w:rsidRDefault="00162DDD">
            <w:pPr>
              <w:spacing w:after="0"/>
              <w:ind w:left="135"/>
              <w:rPr>
                <w:lang w:val="ru-RU"/>
              </w:rPr>
            </w:pPr>
            <w:r w:rsidRPr="005631DF">
              <w:rPr>
                <w:rFonts w:ascii="Times New Roman" w:hAnsi="Times New Roman"/>
                <w:color w:val="000000"/>
                <w:sz w:val="24"/>
                <w:lang w:val="ru-RU"/>
              </w:rPr>
              <w:t>Правила игры в турнирах и соревнованиях.</w:t>
            </w:r>
          </w:p>
        </w:tc>
        <w:tc>
          <w:tcPr>
            <w:tcW w:w="1559" w:type="dxa"/>
            <w:tcMar>
              <w:top w:w="50" w:type="dxa"/>
              <w:left w:w="100" w:type="dxa"/>
            </w:tcMar>
            <w:vAlign w:val="center"/>
          </w:tcPr>
          <w:p w14:paraId="0E570611" w14:textId="77777777" w:rsidR="003A4719" w:rsidRPr="005631DF" w:rsidRDefault="003A4719">
            <w:pPr>
              <w:spacing w:after="0"/>
              <w:ind w:left="135"/>
              <w:rPr>
                <w:lang w:val="ru-RU"/>
              </w:rPr>
            </w:pPr>
          </w:p>
        </w:tc>
        <w:tc>
          <w:tcPr>
            <w:tcW w:w="1891" w:type="dxa"/>
            <w:tcMar>
              <w:top w:w="50" w:type="dxa"/>
              <w:left w:w="100" w:type="dxa"/>
            </w:tcMar>
            <w:vAlign w:val="center"/>
          </w:tcPr>
          <w:p w14:paraId="3B906D34" w14:textId="77777777" w:rsidR="003A4719" w:rsidRPr="005631DF" w:rsidRDefault="003A4719">
            <w:pPr>
              <w:spacing w:after="0"/>
              <w:ind w:left="135"/>
              <w:rPr>
                <w:lang w:val="ru-RU"/>
              </w:rPr>
            </w:pPr>
          </w:p>
        </w:tc>
      </w:tr>
      <w:tr w:rsidR="003A4719" w14:paraId="09928FF2" w14:textId="77777777" w:rsidTr="00162DDD">
        <w:trPr>
          <w:trHeight w:val="144"/>
          <w:tblCellSpacing w:w="20" w:type="nil"/>
        </w:trPr>
        <w:tc>
          <w:tcPr>
            <w:tcW w:w="918" w:type="dxa"/>
            <w:tcMar>
              <w:top w:w="50" w:type="dxa"/>
              <w:left w:w="100" w:type="dxa"/>
            </w:tcMar>
            <w:vAlign w:val="center"/>
          </w:tcPr>
          <w:p w14:paraId="382174A7" w14:textId="77777777" w:rsidR="003A4719" w:rsidRDefault="00162DDD">
            <w:pPr>
              <w:spacing w:after="0"/>
            </w:pPr>
            <w:r>
              <w:rPr>
                <w:rFonts w:ascii="Times New Roman" w:hAnsi="Times New Roman"/>
                <w:color w:val="000000"/>
                <w:sz w:val="24"/>
              </w:rPr>
              <w:t>15</w:t>
            </w:r>
          </w:p>
        </w:tc>
        <w:tc>
          <w:tcPr>
            <w:tcW w:w="4720" w:type="dxa"/>
            <w:tcMar>
              <w:top w:w="50" w:type="dxa"/>
              <w:left w:w="100" w:type="dxa"/>
            </w:tcMar>
            <w:vAlign w:val="center"/>
          </w:tcPr>
          <w:p w14:paraId="7684F6A4" w14:textId="77777777" w:rsidR="003A4719" w:rsidRDefault="00162DDD">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турниры</w:t>
            </w:r>
            <w:proofErr w:type="spellEnd"/>
          </w:p>
        </w:tc>
        <w:tc>
          <w:tcPr>
            <w:tcW w:w="1626" w:type="dxa"/>
            <w:tcMar>
              <w:top w:w="50" w:type="dxa"/>
              <w:left w:w="100" w:type="dxa"/>
            </w:tcMar>
            <w:vAlign w:val="center"/>
          </w:tcPr>
          <w:p w14:paraId="65F6F8D2" w14:textId="77777777" w:rsidR="003A4719" w:rsidRDefault="00162DDD">
            <w:pPr>
              <w:spacing w:after="0"/>
              <w:ind w:left="135"/>
              <w:jc w:val="center"/>
            </w:pPr>
            <w:r>
              <w:rPr>
                <w:rFonts w:ascii="Times New Roman" w:hAnsi="Times New Roman"/>
                <w:color w:val="000000"/>
                <w:sz w:val="24"/>
              </w:rPr>
              <w:t xml:space="preserve"> 6 </w:t>
            </w:r>
          </w:p>
        </w:tc>
        <w:tc>
          <w:tcPr>
            <w:tcW w:w="3326" w:type="dxa"/>
            <w:tcMar>
              <w:top w:w="50" w:type="dxa"/>
              <w:left w:w="100" w:type="dxa"/>
            </w:tcMar>
            <w:vAlign w:val="center"/>
          </w:tcPr>
          <w:p w14:paraId="4EB48B3F" w14:textId="77777777" w:rsidR="003A4719" w:rsidRDefault="00162DDD">
            <w:pPr>
              <w:spacing w:after="0"/>
              <w:ind w:left="135"/>
            </w:pPr>
            <w:proofErr w:type="spellStart"/>
            <w:r>
              <w:rPr>
                <w:rFonts w:ascii="Times New Roman" w:hAnsi="Times New Roman"/>
                <w:color w:val="000000"/>
                <w:sz w:val="24"/>
              </w:rPr>
              <w:t>Турниры</w:t>
            </w:r>
            <w:proofErr w:type="spellEnd"/>
          </w:p>
        </w:tc>
        <w:tc>
          <w:tcPr>
            <w:tcW w:w="1559" w:type="dxa"/>
            <w:tcMar>
              <w:top w:w="50" w:type="dxa"/>
              <w:left w:w="100" w:type="dxa"/>
            </w:tcMar>
            <w:vAlign w:val="center"/>
          </w:tcPr>
          <w:p w14:paraId="7F4ECC7F" w14:textId="77777777" w:rsidR="003A4719" w:rsidRDefault="003A4719">
            <w:pPr>
              <w:spacing w:after="0"/>
              <w:ind w:left="135"/>
            </w:pPr>
          </w:p>
        </w:tc>
        <w:tc>
          <w:tcPr>
            <w:tcW w:w="1891" w:type="dxa"/>
            <w:tcMar>
              <w:top w:w="50" w:type="dxa"/>
              <w:left w:w="100" w:type="dxa"/>
            </w:tcMar>
            <w:vAlign w:val="center"/>
          </w:tcPr>
          <w:p w14:paraId="0D081176" w14:textId="77777777" w:rsidR="003A4719" w:rsidRDefault="003A4719">
            <w:pPr>
              <w:spacing w:after="0"/>
              <w:ind w:left="135"/>
            </w:pPr>
          </w:p>
        </w:tc>
      </w:tr>
      <w:tr w:rsidR="003A4719" w14:paraId="79B53EBF" w14:textId="77777777" w:rsidTr="00162DDD">
        <w:trPr>
          <w:trHeight w:val="144"/>
          <w:tblCellSpacing w:w="20" w:type="nil"/>
        </w:trPr>
        <w:tc>
          <w:tcPr>
            <w:tcW w:w="918" w:type="dxa"/>
            <w:tcMar>
              <w:top w:w="50" w:type="dxa"/>
              <w:left w:w="100" w:type="dxa"/>
            </w:tcMar>
            <w:vAlign w:val="center"/>
          </w:tcPr>
          <w:p w14:paraId="56A8F39B" w14:textId="77777777" w:rsidR="003A4719" w:rsidRDefault="00162DDD">
            <w:pPr>
              <w:spacing w:after="0"/>
            </w:pPr>
            <w:r>
              <w:rPr>
                <w:rFonts w:ascii="Times New Roman" w:hAnsi="Times New Roman"/>
                <w:color w:val="000000"/>
                <w:sz w:val="24"/>
              </w:rPr>
              <w:t>16</w:t>
            </w:r>
          </w:p>
        </w:tc>
        <w:tc>
          <w:tcPr>
            <w:tcW w:w="4720" w:type="dxa"/>
            <w:tcMar>
              <w:top w:w="50" w:type="dxa"/>
              <w:left w:w="100" w:type="dxa"/>
            </w:tcMar>
            <w:vAlign w:val="center"/>
          </w:tcPr>
          <w:p w14:paraId="2A966018" w14:textId="77777777" w:rsidR="003A4719" w:rsidRDefault="00162DDD">
            <w:pPr>
              <w:spacing w:after="0"/>
              <w:ind w:left="135"/>
            </w:pP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занятие</w:t>
            </w:r>
            <w:proofErr w:type="spellEnd"/>
          </w:p>
        </w:tc>
        <w:tc>
          <w:tcPr>
            <w:tcW w:w="1626" w:type="dxa"/>
            <w:tcMar>
              <w:top w:w="50" w:type="dxa"/>
              <w:left w:w="100" w:type="dxa"/>
            </w:tcMar>
            <w:vAlign w:val="center"/>
          </w:tcPr>
          <w:p w14:paraId="65F149F0" w14:textId="77777777" w:rsidR="003A4719" w:rsidRDefault="00162DDD">
            <w:pPr>
              <w:spacing w:after="0"/>
              <w:ind w:left="135"/>
              <w:jc w:val="center"/>
            </w:pPr>
            <w:r>
              <w:rPr>
                <w:rFonts w:ascii="Times New Roman" w:hAnsi="Times New Roman"/>
                <w:color w:val="000000"/>
                <w:sz w:val="24"/>
              </w:rPr>
              <w:t xml:space="preserve"> 1 </w:t>
            </w:r>
          </w:p>
        </w:tc>
        <w:tc>
          <w:tcPr>
            <w:tcW w:w="3326" w:type="dxa"/>
            <w:tcMar>
              <w:top w:w="50" w:type="dxa"/>
              <w:left w:w="100" w:type="dxa"/>
            </w:tcMar>
            <w:vAlign w:val="center"/>
          </w:tcPr>
          <w:p w14:paraId="74AE787E" w14:textId="77777777" w:rsidR="003A4719" w:rsidRDefault="00162DDD">
            <w:pPr>
              <w:spacing w:after="0"/>
              <w:ind w:left="135"/>
            </w:pPr>
            <w:proofErr w:type="spellStart"/>
            <w:r>
              <w:rPr>
                <w:rFonts w:ascii="Times New Roman" w:hAnsi="Times New Roman"/>
                <w:color w:val="000000"/>
                <w:sz w:val="24"/>
              </w:rPr>
              <w:t>Подведение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w:t>
            </w:r>
            <w:proofErr w:type="spellEnd"/>
            <w:r>
              <w:rPr>
                <w:rFonts w:ascii="Times New Roman" w:hAnsi="Times New Roman"/>
                <w:color w:val="000000"/>
                <w:sz w:val="24"/>
              </w:rPr>
              <w:t xml:space="preserve"> </w:t>
            </w:r>
            <w:proofErr w:type="spellStart"/>
            <w:r>
              <w:rPr>
                <w:rFonts w:ascii="Times New Roman" w:hAnsi="Times New Roman"/>
                <w:color w:val="000000"/>
                <w:sz w:val="24"/>
              </w:rPr>
              <w:t>учебного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r>
              <w:rPr>
                <w:rFonts w:ascii="Times New Roman" w:hAnsi="Times New Roman"/>
                <w:color w:val="000000"/>
                <w:sz w:val="24"/>
              </w:rPr>
              <w:t>.</w:t>
            </w:r>
          </w:p>
        </w:tc>
        <w:tc>
          <w:tcPr>
            <w:tcW w:w="1559" w:type="dxa"/>
            <w:tcMar>
              <w:top w:w="50" w:type="dxa"/>
              <w:left w:w="100" w:type="dxa"/>
            </w:tcMar>
            <w:vAlign w:val="center"/>
          </w:tcPr>
          <w:p w14:paraId="645160B9" w14:textId="77777777" w:rsidR="003A4719" w:rsidRDefault="003A4719">
            <w:pPr>
              <w:spacing w:after="0"/>
              <w:ind w:left="135"/>
            </w:pPr>
          </w:p>
        </w:tc>
        <w:tc>
          <w:tcPr>
            <w:tcW w:w="1891" w:type="dxa"/>
            <w:tcMar>
              <w:top w:w="50" w:type="dxa"/>
              <w:left w:w="100" w:type="dxa"/>
            </w:tcMar>
            <w:vAlign w:val="center"/>
          </w:tcPr>
          <w:p w14:paraId="20F8893A" w14:textId="77777777" w:rsidR="003A4719" w:rsidRDefault="003A4719">
            <w:pPr>
              <w:spacing w:after="0"/>
              <w:ind w:left="135"/>
            </w:pPr>
          </w:p>
        </w:tc>
      </w:tr>
      <w:tr w:rsidR="003A4719" w14:paraId="3A870D50" w14:textId="77777777" w:rsidTr="00162DDD">
        <w:trPr>
          <w:trHeight w:val="144"/>
          <w:tblCellSpacing w:w="20" w:type="nil"/>
        </w:trPr>
        <w:tc>
          <w:tcPr>
            <w:tcW w:w="5638" w:type="dxa"/>
            <w:gridSpan w:val="2"/>
            <w:tcMar>
              <w:top w:w="50" w:type="dxa"/>
              <w:left w:w="100" w:type="dxa"/>
            </w:tcMar>
            <w:vAlign w:val="center"/>
          </w:tcPr>
          <w:p w14:paraId="39352CEF" w14:textId="77777777" w:rsidR="003A4719" w:rsidRPr="005631DF" w:rsidRDefault="00162DDD">
            <w:pPr>
              <w:spacing w:after="0"/>
              <w:ind w:left="135"/>
              <w:rPr>
                <w:lang w:val="ru-RU"/>
              </w:rPr>
            </w:pPr>
            <w:r w:rsidRPr="005631DF">
              <w:rPr>
                <w:rFonts w:ascii="Times New Roman" w:hAnsi="Times New Roman"/>
                <w:b/>
                <w:color w:val="000000"/>
                <w:sz w:val="24"/>
                <w:lang w:val="ru-RU"/>
              </w:rPr>
              <w:t>ОБЩЕЕ КОЛИЧЕСТВО ЧАСОВ ПО ПРОГРАММЕ</w:t>
            </w:r>
          </w:p>
        </w:tc>
        <w:tc>
          <w:tcPr>
            <w:tcW w:w="1626" w:type="dxa"/>
            <w:tcMar>
              <w:top w:w="50" w:type="dxa"/>
              <w:left w:w="100" w:type="dxa"/>
            </w:tcMar>
            <w:vAlign w:val="center"/>
          </w:tcPr>
          <w:p w14:paraId="480996EE" w14:textId="77777777" w:rsidR="003A4719" w:rsidRDefault="00162DDD">
            <w:pPr>
              <w:spacing w:after="0"/>
              <w:ind w:left="135"/>
              <w:jc w:val="center"/>
            </w:pPr>
            <w:r w:rsidRPr="005631D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6776" w:type="dxa"/>
            <w:gridSpan w:val="3"/>
            <w:tcMar>
              <w:top w:w="50" w:type="dxa"/>
              <w:left w:w="100" w:type="dxa"/>
            </w:tcMar>
            <w:vAlign w:val="center"/>
          </w:tcPr>
          <w:p w14:paraId="32EFF497" w14:textId="77777777" w:rsidR="003A4719" w:rsidRDefault="003A4719"/>
        </w:tc>
      </w:tr>
    </w:tbl>
    <w:p w14:paraId="6A168256" w14:textId="77777777" w:rsidR="003A4719" w:rsidRDefault="003A4719">
      <w:pPr>
        <w:sectPr w:rsidR="003A4719">
          <w:pgSz w:w="16383" w:h="11906" w:orient="landscape"/>
          <w:pgMar w:top="1134" w:right="850" w:bottom="1134" w:left="1701" w:header="720" w:footer="720" w:gutter="0"/>
          <w:cols w:space="720"/>
        </w:sectPr>
      </w:pPr>
    </w:p>
    <w:p w14:paraId="3F17A842" w14:textId="77777777" w:rsidR="003A4719" w:rsidRDefault="00162DDD">
      <w:pPr>
        <w:spacing w:after="0"/>
        <w:ind w:left="120"/>
      </w:pPr>
      <w:bookmarkStart w:id="10" w:name="block-76407715"/>
      <w:bookmarkEnd w:id="9"/>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86"/>
        <w:gridCol w:w="4847"/>
        <w:gridCol w:w="1557"/>
        <w:gridCol w:w="1841"/>
        <w:gridCol w:w="1910"/>
        <w:gridCol w:w="2699"/>
      </w:tblGrid>
      <w:tr w:rsidR="003A4719" w14:paraId="65C85FB8" w14:textId="77777777">
        <w:trPr>
          <w:trHeight w:val="144"/>
          <w:tblCellSpacing w:w="20" w:type="nil"/>
        </w:trPr>
        <w:tc>
          <w:tcPr>
            <w:tcW w:w="476" w:type="dxa"/>
            <w:vMerge w:val="restart"/>
            <w:tcMar>
              <w:top w:w="50" w:type="dxa"/>
              <w:left w:w="100" w:type="dxa"/>
            </w:tcMar>
            <w:vAlign w:val="center"/>
          </w:tcPr>
          <w:p w14:paraId="099EB9E8" w14:textId="77777777" w:rsidR="003A4719" w:rsidRDefault="00162DDD">
            <w:pPr>
              <w:spacing w:after="0"/>
              <w:ind w:left="135"/>
            </w:pPr>
            <w:r>
              <w:rPr>
                <w:rFonts w:ascii="Times New Roman" w:hAnsi="Times New Roman"/>
                <w:b/>
                <w:color w:val="000000"/>
                <w:sz w:val="24"/>
              </w:rPr>
              <w:t xml:space="preserve">№ п/п </w:t>
            </w:r>
          </w:p>
          <w:p w14:paraId="294EA92A" w14:textId="77777777" w:rsidR="003A4719" w:rsidRDefault="003A4719">
            <w:pPr>
              <w:spacing w:after="0"/>
              <w:ind w:left="135"/>
            </w:pPr>
          </w:p>
        </w:tc>
        <w:tc>
          <w:tcPr>
            <w:tcW w:w="2816" w:type="dxa"/>
            <w:vMerge w:val="restart"/>
            <w:tcMar>
              <w:top w:w="50" w:type="dxa"/>
              <w:left w:w="100" w:type="dxa"/>
            </w:tcMar>
            <w:vAlign w:val="center"/>
          </w:tcPr>
          <w:p w14:paraId="49BC665B" w14:textId="77777777" w:rsidR="003A4719" w:rsidRDefault="00162DD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5BAF9071" w14:textId="77777777" w:rsidR="003A4719" w:rsidRDefault="003A4719">
            <w:pPr>
              <w:spacing w:after="0"/>
              <w:ind w:left="135"/>
            </w:pPr>
          </w:p>
        </w:tc>
        <w:tc>
          <w:tcPr>
            <w:tcW w:w="0" w:type="auto"/>
            <w:gridSpan w:val="3"/>
            <w:tcMar>
              <w:top w:w="50" w:type="dxa"/>
              <w:left w:w="100" w:type="dxa"/>
            </w:tcMar>
            <w:vAlign w:val="center"/>
          </w:tcPr>
          <w:p w14:paraId="794521A7" w14:textId="77777777" w:rsidR="003A4719" w:rsidRDefault="00162DD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14:paraId="6C29055E" w14:textId="77777777" w:rsidR="003A4719" w:rsidRDefault="00162DD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CBFD12B" w14:textId="77777777" w:rsidR="003A4719" w:rsidRDefault="003A4719">
            <w:pPr>
              <w:spacing w:after="0"/>
              <w:ind w:left="135"/>
            </w:pPr>
          </w:p>
        </w:tc>
      </w:tr>
      <w:tr w:rsidR="003A4719" w14:paraId="6A607100" w14:textId="77777777">
        <w:trPr>
          <w:trHeight w:val="144"/>
          <w:tblCellSpacing w:w="20" w:type="nil"/>
        </w:trPr>
        <w:tc>
          <w:tcPr>
            <w:tcW w:w="0" w:type="auto"/>
            <w:vMerge/>
            <w:tcBorders>
              <w:top w:val="nil"/>
            </w:tcBorders>
            <w:tcMar>
              <w:top w:w="50" w:type="dxa"/>
              <w:left w:w="100" w:type="dxa"/>
            </w:tcMar>
          </w:tcPr>
          <w:p w14:paraId="530D14D9" w14:textId="77777777" w:rsidR="003A4719" w:rsidRDefault="003A4719"/>
        </w:tc>
        <w:tc>
          <w:tcPr>
            <w:tcW w:w="0" w:type="auto"/>
            <w:vMerge/>
            <w:tcBorders>
              <w:top w:val="nil"/>
            </w:tcBorders>
            <w:tcMar>
              <w:top w:w="50" w:type="dxa"/>
              <w:left w:w="100" w:type="dxa"/>
            </w:tcMar>
          </w:tcPr>
          <w:p w14:paraId="37E59E1A" w14:textId="77777777" w:rsidR="003A4719" w:rsidRDefault="003A4719"/>
        </w:tc>
        <w:tc>
          <w:tcPr>
            <w:tcW w:w="999" w:type="dxa"/>
            <w:tcMar>
              <w:top w:w="50" w:type="dxa"/>
              <w:left w:w="100" w:type="dxa"/>
            </w:tcMar>
            <w:vAlign w:val="center"/>
          </w:tcPr>
          <w:p w14:paraId="7EEF1A0B" w14:textId="77777777" w:rsidR="003A4719" w:rsidRDefault="00162DD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5C70697" w14:textId="77777777" w:rsidR="003A4719" w:rsidRDefault="003A4719">
            <w:pPr>
              <w:spacing w:after="0"/>
              <w:ind w:left="135"/>
            </w:pPr>
          </w:p>
        </w:tc>
        <w:tc>
          <w:tcPr>
            <w:tcW w:w="1726" w:type="dxa"/>
            <w:tcMar>
              <w:top w:w="50" w:type="dxa"/>
              <w:left w:w="100" w:type="dxa"/>
            </w:tcMar>
            <w:vAlign w:val="center"/>
          </w:tcPr>
          <w:p w14:paraId="2F54AC98" w14:textId="77777777" w:rsidR="003A4719" w:rsidRDefault="00162DD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E6DFF9C" w14:textId="77777777" w:rsidR="003A4719" w:rsidRDefault="003A4719">
            <w:pPr>
              <w:spacing w:after="0"/>
              <w:ind w:left="135"/>
            </w:pPr>
          </w:p>
        </w:tc>
        <w:tc>
          <w:tcPr>
            <w:tcW w:w="1811" w:type="dxa"/>
            <w:tcMar>
              <w:top w:w="50" w:type="dxa"/>
              <w:left w:w="100" w:type="dxa"/>
            </w:tcMar>
            <w:vAlign w:val="center"/>
          </w:tcPr>
          <w:p w14:paraId="3CF3ECF2" w14:textId="77777777" w:rsidR="003A4719" w:rsidRDefault="00162DD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4D5E19E" w14:textId="77777777" w:rsidR="003A4719" w:rsidRDefault="003A4719">
            <w:pPr>
              <w:spacing w:after="0"/>
              <w:ind w:left="135"/>
            </w:pPr>
          </w:p>
        </w:tc>
        <w:tc>
          <w:tcPr>
            <w:tcW w:w="0" w:type="auto"/>
            <w:vMerge/>
            <w:tcBorders>
              <w:top w:val="nil"/>
            </w:tcBorders>
            <w:tcMar>
              <w:top w:w="50" w:type="dxa"/>
              <w:left w:w="100" w:type="dxa"/>
            </w:tcMar>
          </w:tcPr>
          <w:p w14:paraId="4C3D6535" w14:textId="77777777" w:rsidR="003A4719" w:rsidRDefault="003A4719"/>
        </w:tc>
      </w:tr>
      <w:tr w:rsidR="003A4719" w14:paraId="5915CAC1" w14:textId="77777777">
        <w:trPr>
          <w:trHeight w:val="144"/>
          <w:tblCellSpacing w:w="20" w:type="nil"/>
        </w:trPr>
        <w:tc>
          <w:tcPr>
            <w:tcW w:w="476" w:type="dxa"/>
            <w:tcMar>
              <w:top w:w="50" w:type="dxa"/>
              <w:left w:w="100" w:type="dxa"/>
            </w:tcMar>
            <w:vAlign w:val="center"/>
          </w:tcPr>
          <w:p w14:paraId="10DC0989" w14:textId="77777777" w:rsidR="003A4719" w:rsidRDefault="00162DDD">
            <w:pPr>
              <w:spacing w:after="0"/>
            </w:pPr>
            <w:r>
              <w:rPr>
                <w:rFonts w:ascii="Times New Roman" w:hAnsi="Times New Roman"/>
                <w:color w:val="000000"/>
                <w:sz w:val="24"/>
              </w:rPr>
              <w:t>1</w:t>
            </w:r>
          </w:p>
        </w:tc>
        <w:tc>
          <w:tcPr>
            <w:tcW w:w="2816" w:type="dxa"/>
            <w:tcMar>
              <w:top w:w="50" w:type="dxa"/>
              <w:left w:w="100" w:type="dxa"/>
            </w:tcMar>
            <w:vAlign w:val="center"/>
          </w:tcPr>
          <w:p w14:paraId="64667BE6" w14:textId="77777777" w:rsidR="003A4719" w:rsidRDefault="00162DDD">
            <w:pPr>
              <w:spacing w:after="0"/>
              <w:ind w:left="135"/>
            </w:pPr>
            <w:proofErr w:type="spellStart"/>
            <w:r>
              <w:rPr>
                <w:rFonts w:ascii="Times New Roman" w:hAnsi="Times New Roman"/>
                <w:color w:val="000000"/>
                <w:sz w:val="24"/>
              </w:rPr>
              <w:t>Инструктаж</w:t>
            </w:r>
            <w:proofErr w:type="spellEnd"/>
            <w:r>
              <w:rPr>
                <w:rFonts w:ascii="Times New Roman" w:hAnsi="Times New Roman"/>
                <w:color w:val="000000"/>
                <w:sz w:val="24"/>
              </w:rPr>
              <w:t xml:space="preserve">, </w:t>
            </w:r>
            <w:proofErr w:type="spellStart"/>
            <w:r>
              <w:rPr>
                <w:rFonts w:ascii="Times New Roman" w:hAnsi="Times New Roman"/>
                <w:color w:val="000000"/>
                <w:sz w:val="24"/>
              </w:rPr>
              <w:t>знакомство</w:t>
            </w:r>
            <w:proofErr w:type="spellEnd"/>
            <w:r>
              <w:rPr>
                <w:rFonts w:ascii="Times New Roman" w:hAnsi="Times New Roman"/>
                <w:color w:val="000000"/>
                <w:sz w:val="24"/>
              </w:rPr>
              <w:t xml:space="preserve"> с </w:t>
            </w:r>
            <w:proofErr w:type="spellStart"/>
            <w:r>
              <w:rPr>
                <w:rFonts w:ascii="Times New Roman" w:hAnsi="Times New Roman"/>
                <w:color w:val="000000"/>
                <w:sz w:val="24"/>
              </w:rPr>
              <w:t>программой</w:t>
            </w:r>
            <w:proofErr w:type="spellEnd"/>
            <w:r>
              <w:rPr>
                <w:rFonts w:ascii="Times New Roman" w:hAnsi="Times New Roman"/>
                <w:color w:val="000000"/>
                <w:sz w:val="24"/>
              </w:rPr>
              <w:t>.</w:t>
            </w:r>
          </w:p>
        </w:tc>
        <w:tc>
          <w:tcPr>
            <w:tcW w:w="999" w:type="dxa"/>
            <w:tcMar>
              <w:top w:w="50" w:type="dxa"/>
              <w:left w:w="100" w:type="dxa"/>
            </w:tcMar>
            <w:vAlign w:val="center"/>
          </w:tcPr>
          <w:p w14:paraId="4AAC0A0F" w14:textId="77777777" w:rsidR="003A4719" w:rsidRDefault="00162DDD">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14:paraId="450AC3AE" w14:textId="77777777" w:rsidR="003A4719" w:rsidRDefault="003A4719">
            <w:pPr>
              <w:spacing w:after="0"/>
              <w:ind w:left="135"/>
              <w:jc w:val="center"/>
            </w:pPr>
          </w:p>
        </w:tc>
        <w:tc>
          <w:tcPr>
            <w:tcW w:w="1811" w:type="dxa"/>
            <w:tcMar>
              <w:top w:w="50" w:type="dxa"/>
              <w:left w:w="100" w:type="dxa"/>
            </w:tcMar>
            <w:vAlign w:val="center"/>
          </w:tcPr>
          <w:p w14:paraId="4901C912" w14:textId="77777777" w:rsidR="003A4719" w:rsidRDefault="003A4719">
            <w:pPr>
              <w:spacing w:after="0"/>
              <w:ind w:left="135"/>
              <w:jc w:val="center"/>
            </w:pPr>
          </w:p>
        </w:tc>
        <w:tc>
          <w:tcPr>
            <w:tcW w:w="2710" w:type="dxa"/>
            <w:tcMar>
              <w:top w:w="50" w:type="dxa"/>
              <w:left w:w="100" w:type="dxa"/>
            </w:tcMar>
            <w:vAlign w:val="center"/>
          </w:tcPr>
          <w:p w14:paraId="648B8FBA" w14:textId="77777777" w:rsidR="003A4719" w:rsidRDefault="003A4719">
            <w:pPr>
              <w:spacing w:after="0"/>
              <w:ind w:left="135"/>
            </w:pPr>
          </w:p>
        </w:tc>
      </w:tr>
      <w:tr w:rsidR="003A4719" w14:paraId="21849B15" w14:textId="77777777">
        <w:trPr>
          <w:trHeight w:val="144"/>
          <w:tblCellSpacing w:w="20" w:type="nil"/>
        </w:trPr>
        <w:tc>
          <w:tcPr>
            <w:tcW w:w="476" w:type="dxa"/>
            <w:tcMar>
              <w:top w:w="50" w:type="dxa"/>
              <w:left w:w="100" w:type="dxa"/>
            </w:tcMar>
            <w:vAlign w:val="center"/>
          </w:tcPr>
          <w:p w14:paraId="34103571" w14:textId="77777777" w:rsidR="003A4719" w:rsidRDefault="00162DDD">
            <w:pPr>
              <w:spacing w:after="0"/>
            </w:pPr>
            <w:r>
              <w:rPr>
                <w:rFonts w:ascii="Times New Roman" w:hAnsi="Times New Roman"/>
                <w:color w:val="000000"/>
                <w:sz w:val="24"/>
              </w:rPr>
              <w:t>2</w:t>
            </w:r>
          </w:p>
        </w:tc>
        <w:tc>
          <w:tcPr>
            <w:tcW w:w="2816" w:type="dxa"/>
            <w:tcMar>
              <w:top w:w="50" w:type="dxa"/>
              <w:left w:w="100" w:type="dxa"/>
            </w:tcMar>
            <w:vAlign w:val="center"/>
          </w:tcPr>
          <w:p w14:paraId="6CDEF608" w14:textId="77777777" w:rsidR="003A4719" w:rsidRPr="005631DF" w:rsidRDefault="00162DDD">
            <w:pPr>
              <w:spacing w:after="0"/>
              <w:ind w:left="135"/>
              <w:rPr>
                <w:lang w:val="ru-RU"/>
              </w:rPr>
            </w:pPr>
            <w:r w:rsidRPr="005631DF">
              <w:rPr>
                <w:rFonts w:ascii="Times New Roman" w:hAnsi="Times New Roman"/>
                <w:color w:val="000000"/>
                <w:sz w:val="24"/>
                <w:lang w:val="ru-RU"/>
              </w:rPr>
              <w:t>История и общие понятия шахматной игры.</w:t>
            </w:r>
          </w:p>
        </w:tc>
        <w:tc>
          <w:tcPr>
            <w:tcW w:w="999" w:type="dxa"/>
            <w:tcMar>
              <w:top w:w="50" w:type="dxa"/>
              <w:left w:w="100" w:type="dxa"/>
            </w:tcMar>
            <w:vAlign w:val="center"/>
          </w:tcPr>
          <w:p w14:paraId="409183C6" w14:textId="77777777" w:rsidR="003A4719" w:rsidRDefault="00162DDD">
            <w:pPr>
              <w:spacing w:after="0"/>
              <w:ind w:left="135"/>
              <w:jc w:val="center"/>
            </w:pPr>
            <w:r w:rsidRPr="00563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14:paraId="297907F1" w14:textId="77777777" w:rsidR="003A4719" w:rsidRDefault="003A4719">
            <w:pPr>
              <w:spacing w:after="0"/>
              <w:ind w:left="135"/>
              <w:jc w:val="center"/>
            </w:pPr>
          </w:p>
        </w:tc>
        <w:tc>
          <w:tcPr>
            <w:tcW w:w="1811" w:type="dxa"/>
            <w:tcMar>
              <w:top w:w="50" w:type="dxa"/>
              <w:left w:w="100" w:type="dxa"/>
            </w:tcMar>
            <w:vAlign w:val="center"/>
          </w:tcPr>
          <w:p w14:paraId="23326731" w14:textId="77777777" w:rsidR="003A4719" w:rsidRDefault="003A4719">
            <w:pPr>
              <w:spacing w:after="0"/>
              <w:ind w:left="135"/>
              <w:jc w:val="center"/>
            </w:pPr>
          </w:p>
        </w:tc>
        <w:tc>
          <w:tcPr>
            <w:tcW w:w="2710" w:type="dxa"/>
            <w:tcMar>
              <w:top w:w="50" w:type="dxa"/>
              <w:left w:w="100" w:type="dxa"/>
            </w:tcMar>
            <w:vAlign w:val="center"/>
          </w:tcPr>
          <w:p w14:paraId="5FAD96F2" w14:textId="77777777" w:rsidR="003A4719" w:rsidRDefault="003A4719">
            <w:pPr>
              <w:spacing w:after="0"/>
              <w:ind w:left="135"/>
            </w:pPr>
          </w:p>
        </w:tc>
      </w:tr>
      <w:tr w:rsidR="003A4719" w14:paraId="2BD46EEE" w14:textId="77777777">
        <w:trPr>
          <w:trHeight w:val="144"/>
          <w:tblCellSpacing w:w="20" w:type="nil"/>
        </w:trPr>
        <w:tc>
          <w:tcPr>
            <w:tcW w:w="476" w:type="dxa"/>
            <w:tcMar>
              <w:top w:w="50" w:type="dxa"/>
              <w:left w:w="100" w:type="dxa"/>
            </w:tcMar>
            <w:vAlign w:val="center"/>
          </w:tcPr>
          <w:p w14:paraId="773E2DF2" w14:textId="77777777" w:rsidR="003A4719" w:rsidRDefault="00162DDD">
            <w:pPr>
              <w:spacing w:after="0"/>
            </w:pPr>
            <w:r>
              <w:rPr>
                <w:rFonts w:ascii="Times New Roman" w:hAnsi="Times New Roman"/>
                <w:color w:val="000000"/>
                <w:sz w:val="24"/>
              </w:rPr>
              <w:t>3</w:t>
            </w:r>
          </w:p>
        </w:tc>
        <w:tc>
          <w:tcPr>
            <w:tcW w:w="2816" w:type="dxa"/>
            <w:tcMar>
              <w:top w:w="50" w:type="dxa"/>
              <w:left w:w="100" w:type="dxa"/>
            </w:tcMar>
            <w:vAlign w:val="center"/>
          </w:tcPr>
          <w:p w14:paraId="27759B65" w14:textId="77777777" w:rsidR="003A4719" w:rsidRDefault="00162DDD">
            <w:pPr>
              <w:spacing w:after="0"/>
              <w:ind w:left="135"/>
            </w:pPr>
            <w:proofErr w:type="spellStart"/>
            <w:r>
              <w:rPr>
                <w:rFonts w:ascii="Times New Roman" w:hAnsi="Times New Roman"/>
                <w:color w:val="000000"/>
                <w:sz w:val="24"/>
              </w:rPr>
              <w:t>Знакомство</w:t>
            </w:r>
            <w:proofErr w:type="spellEnd"/>
            <w:r>
              <w:rPr>
                <w:rFonts w:ascii="Times New Roman" w:hAnsi="Times New Roman"/>
                <w:color w:val="000000"/>
                <w:sz w:val="24"/>
              </w:rPr>
              <w:t xml:space="preserve"> с </w:t>
            </w:r>
            <w:proofErr w:type="spellStart"/>
            <w:r>
              <w:rPr>
                <w:rFonts w:ascii="Times New Roman" w:hAnsi="Times New Roman"/>
                <w:color w:val="000000"/>
                <w:sz w:val="24"/>
              </w:rPr>
              <w:t>шахматной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доской</w:t>
            </w:r>
            <w:proofErr w:type="spellEnd"/>
          </w:p>
        </w:tc>
        <w:tc>
          <w:tcPr>
            <w:tcW w:w="999" w:type="dxa"/>
            <w:tcMar>
              <w:top w:w="50" w:type="dxa"/>
              <w:left w:w="100" w:type="dxa"/>
            </w:tcMar>
            <w:vAlign w:val="center"/>
          </w:tcPr>
          <w:p w14:paraId="65D73C8B" w14:textId="77777777" w:rsidR="003A4719" w:rsidRDefault="00162DDD">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14:paraId="0D3A8BF2" w14:textId="77777777" w:rsidR="003A4719" w:rsidRDefault="003A4719">
            <w:pPr>
              <w:spacing w:after="0"/>
              <w:ind w:left="135"/>
              <w:jc w:val="center"/>
            </w:pPr>
          </w:p>
        </w:tc>
        <w:tc>
          <w:tcPr>
            <w:tcW w:w="1811" w:type="dxa"/>
            <w:tcMar>
              <w:top w:w="50" w:type="dxa"/>
              <w:left w:w="100" w:type="dxa"/>
            </w:tcMar>
            <w:vAlign w:val="center"/>
          </w:tcPr>
          <w:p w14:paraId="1A178886" w14:textId="77777777" w:rsidR="003A4719" w:rsidRDefault="003A4719">
            <w:pPr>
              <w:spacing w:after="0"/>
              <w:ind w:left="135"/>
              <w:jc w:val="center"/>
            </w:pPr>
          </w:p>
        </w:tc>
        <w:tc>
          <w:tcPr>
            <w:tcW w:w="2710" w:type="dxa"/>
            <w:tcMar>
              <w:top w:w="50" w:type="dxa"/>
              <w:left w:w="100" w:type="dxa"/>
            </w:tcMar>
            <w:vAlign w:val="center"/>
          </w:tcPr>
          <w:p w14:paraId="13DD4CB5" w14:textId="77777777" w:rsidR="003A4719" w:rsidRDefault="003A4719">
            <w:pPr>
              <w:spacing w:after="0"/>
              <w:ind w:left="135"/>
            </w:pPr>
          </w:p>
        </w:tc>
      </w:tr>
      <w:tr w:rsidR="003A4719" w14:paraId="0428DCD7" w14:textId="77777777">
        <w:trPr>
          <w:trHeight w:val="144"/>
          <w:tblCellSpacing w:w="20" w:type="nil"/>
        </w:trPr>
        <w:tc>
          <w:tcPr>
            <w:tcW w:w="476" w:type="dxa"/>
            <w:tcMar>
              <w:top w:w="50" w:type="dxa"/>
              <w:left w:w="100" w:type="dxa"/>
            </w:tcMar>
            <w:vAlign w:val="center"/>
          </w:tcPr>
          <w:p w14:paraId="0FB07CA0" w14:textId="77777777" w:rsidR="003A4719" w:rsidRDefault="00162DDD">
            <w:pPr>
              <w:spacing w:after="0"/>
            </w:pPr>
            <w:r>
              <w:rPr>
                <w:rFonts w:ascii="Times New Roman" w:hAnsi="Times New Roman"/>
                <w:color w:val="000000"/>
                <w:sz w:val="24"/>
              </w:rPr>
              <w:t>4</w:t>
            </w:r>
          </w:p>
        </w:tc>
        <w:tc>
          <w:tcPr>
            <w:tcW w:w="2816" w:type="dxa"/>
            <w:tcMar>
              <w:top w:w="50" w:type="dxa"/>
              <w:left w:w="100" w:type="dxa"/>
            </w:tcMar>
            <w:vAlign w:val="center"/>
          </w:tcPr>
          <w:p w14:paraId="00A9C9A4" w14:textId="77777777" w:rsidR="003A4719" w:rsidRPr="005631DF" w:rsidRDefault="00162DDD">
            <w:pPr>
              <w:spacing w:after="0"/>
              <w:ind w:left="135"/>
              <w:rPr>
                <w:lang w:val="ru-RU"/>
              </w:rPr>
            </w:pPr>
            <w:r w:rsidRPr="005631DF">
              <w:rPr>
                <w:rFonts w:ascii="Times New Roman" w:hAnsi="Times New Roman"/>
                <w:color w:val="000000"/>
                <w:sz w:val="24"/>
                <w:lang w:val="ru-RU"/>
              </w:rPr>
              <w:t>Название шахматных фигур. Правила ходов.</w:t>
            </w:r>
          </w:p>
        </w:tc>
        <w:tc>
          <w:tcPr>
            <w:tcW w:w="999" w:type="dxa"/>
            <w:tcMar>
              <w:top w:w="50" w:type="dxa"/>
              <w:left w:w="100" w:type="dxa"/>
            </w:tcMar>
            <w:vAlign w:val="center"/>
          </w:tcPr>
          <w:p w14:paraId="0CA93EF2" w14:textId="77777777" w:rsidR="003A4719" w:rsidRDefault="00162DDD">
            <w:pPr>
              <w:spacing w:after="0"/>
              <w:ind w:left="135"/>
              <w:jc w:val="center"/>
            </w:pPr>
            <w:r w:rsidRPr="00563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14:paraId="53E07D64" w14:textId="77777777" w:rsidR="003A4719" w:rsidRDefault="003A4719">
            <w:pPr>
              <w:spacing w:after="0"/>
              <w:ind w:left="135"/>
              <w:jc w:val="center"/>
            </w:pPr>
          </w:p>
        </w:tc>
        <w:tc>
          <w:tcPr>
            <w:tcW w:w="1811" w:type="dxa"/>
            <w:tcMar>
              <w:top w:w="50" w:type="dxa"/>
              <w:left w:w="100" w:type="dxa"/>
            </w:tcMar>
            <w:vAlign w:val="center"/>
          </w:tcPr>
          <w:p w14:paraId="66374280" w14:textId="77777777" w:rsidR="003A4719" w:rsidRDefault="003A4719">
            <w:pPr>
              <w:spacing w:after="0"/>
              <w:ind w:left="135"/>
              <w:jc w:val="center"/>
            </w:pPr>
          </w:p>
        </w:tc>
        <w:tc>
          <w:tcPr>
            <w:tcW w:w="2710" w:type="dxa"/>
            <w:tcMar>
              <w:top w:w="50" w:type="dxa"/>
              <w:left w:w="100" w:type="dxa"/>
            </w:tcMar>
            <w:vAlign w:val="center"/>
          </w:tcPr>
          <w:p w14:paraId="70FF107F" w14:textId="77777777" w:rsidR="003A4719" w:rsidRDefault="003A4719">
            <w:pPr>
              <w:spacing w:after="0"/>
              <w:ind w:left="135"/>
            </w:pPr>
          </w:p>
        </w:tc>
      </w:tr>
      <w:tr w:rsidR="003A4719" w14:paraId="794E0D14" w14:textId="77777777">
        <w:trPr>
          <w:trHeight w:val="144"/>
          <w:tblCellSpacing w:w="20" w:type="nil"/>
        </w:trPr>
        <w:tc>
          <w:tcPr>
            <w:tcW w:w="476" w:type="dxa"/>
            <w:tcMar>
              <w:top w:w="50" w:type="dxa"/>
              <w:left w:w="100" w:type="dxa"/>
            </w:tcMar>
            <w:vAlign w:val="center"/>
          </w:tcPr>
          <w:p w14:paraId="2EACCB98" w14:textId="77777777" w:rsidR="003A4719" w:rsidRDefault="00162DDD">
            <w:pPr>
              <w:spacing w:after="0"/>
            </w:pPr>
            <w:r>
              <w:rPr>
                <w:rFonts w:ascii="Times New Roman" w:hAnsi="Times New Roman"/>
                <w:color w:val="000000"/>
                <w:sz w:val="24"/>
              </w:rPr>
              <w:t>5</w:t>
            </w:r>
          </w:p>
        </w:tc>
        <w:tc>
          <w:tcPr>
            <w:tcW w:w="2816" w:type="dxa"/>
            <w:tcMar>
              <w:top w:w="50" w:type="dxa"/>
              <w:left w:w="100" w:type="dxa"/>
            </w:tcMar>
            <w:vAlign w:val="center"/>
          </w:tcPr>
          <w:p w14:paraId="360B557E" w14:textId="77777777" w:rsidR="003A4719" w:rsidRDefault="00162DDD">
            <w:pPr>
              <w:spacing w:after="0"/>
              <w:ind w:left="135"/>
            </w:pPr>
            <w:proofErr w:type="spellStart"/>
            <w:r>
              <w:rPr>
                <w:rFonts w:ascii="Times New Roman" w:hAnsi="Times New Roman"/>
                <w:color w:val="000000"/>
                <w:sz w:val="24"/>
              </w:rPr>
              <w:t>Ценность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r>
              <w:rPr>
                <w:rFonts w:ascii="Times New Roman" w:hAnsi="Times New Roman"/>
                <w:color w:val="000000"/>
                <w:sz w:val="24"/>
              </w:rPr>
              <w:t xml:space="preserve"> и </w:t>
            </w:r>
            <w:proofErr w:type="spellStart"/>
            <w:r>
              <w:rPr>
                <w:rFonts w:ascii="Times New Roman" w:hAnsi="Times New Roman"/>
                <w:color w:val="000000"/>
                <w:sz w:val="24"/>
              </w:rPr>
              <w:t>пешек</w:t>
            </w:r>
            <w:proofErr w:type="spellEnd"/>
            <w:r>
              <w:rPr>
                <w:rFonts w:ascii="Times New Roman" w:hAnsi="Times New Roman"/>
                <w:color w:val="000000"/>
                <w:sz w:val="24"/>
              </w:rPr>
              <w:t>.</w:t>
            </w:r>
          </w:p>
        </w:tc>
        <w:tc>
          <w:tcPr>
            <w:tcW w:w="999" w:type="dxa"/>
            <w:tcMar>
              <w:top w:w="50" w:type="dxa"/>
              <w:left w:w="100" w:type="dxa"/>
            </w:tcMar>
            <w:vAlign w:val="center"/>
          </w:tcPr>
          <w:p w14:paraId="6BDBA35B" w14:textId="77777777" w:rsidR="003A4719" w:rsidRDefault="00162DDD">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14:paraId="6416B911" w14:textId="77777777" w:rsidR="003A4719" w:rsidRDefault="003A4719">
            <w:pPr>
              <w:spacing w:after="0"/>
              <w:ind w:left="135"/>
              <w:jc w:val="center"/>
            </w:pPr>
          </w:p>
        </w:tc>
        <w:tc>
          <w:tcPr>
            <w:tcW w:w="1811" w:type="dxa"/>
            <w:tcMar>
              <w:top w:w="50" w:type="dxa"/>
              <w:left w:w="100" w:type="dxa"/>
            </w:tcMar>
            <w:vAlign w:val="center"/>
          </w:tcPr>
          <w:p w14:paraId="56C6A74D" w14:textId="77777777" w:rsidR="003A4719" w:rsidRDefault="003A4719">
            <w:pPr>
              <w:spacing w:after="0"/>
              <w:ind w:left="135"/>
              <w:jc w:val="center"/>
            </w:pPr>
          </w:p>
        </w:tc>
        <w:tc>
          <w:tcPr>
            <w:tcW w:w="2710" w:type="dxa"/>
            <w:tcMar>
              <w:top w:w="50" w:type="dxa"/>
              <w:left w:w="100" w:type="dxa"/>
            </w:tcMar>
            <w:vAlign w:val="center"/>
          </w:tcPr>
          <w:p w14:paraId="1E0D24EB" w14:textId="77777777" w:rsidR="003A4719" w:rsidRDefault="003A4719">
            <w:pPr>
              <w:spacing w:after="0"/>
              <w:ind w:left="135"/>
            </w:pPr>
          </w:p>
        </w:tc>
      </w:tr>
      <w:tr w:rsidR="003A4719" w14:paraId="421D63AC" w14:textId="77777777">
        <w:trPr>
          <w:trHeight w:val="144"/>
          <w:tblCellSpacing w:w="20" w:type="nil"/>
        </w:trPr>
        <w:tc>
          <w:tcPr>
            <w:tcW w:w="476" w:type="dxa"/>
            <w:tcMar>
              <w:top w:w="50" w:type="dxa"/>
              <w:left w:w="100" w:type="dxa"/>
            </w:tcMar>
            <w:vAlign w:val="center"/>
          </w:tcPr>
          <w:p w14:paraId="4258C3EF" w14:textId="77777777" w:rsidR="003A4719" w:rsidRDefault="00162DDD">
            <w:pPr>
              <w:spacing w:after="0"/>
            </w:pPr>
            <w:r>
              <w:rPr>
                <w:rFonts w:ascii="Times New Roman" w:hAnsi="Times New Roman"/>
                <w:color w:val="000000"/>
                <w:sz w:val="24"/>
              </w:rPr>
              <w:t>6</w:t>
            </w:r>
          </w:p>
        </w:tc>
        <w:tc>
          <w:tcPr>
            <w:tcW w:w="2816" w:type="dxa"/>
            <w:tcMar>
              <w:top w:w="50" w:type="dxa"/>
              <w:left w:w="100" w:type="dxa"/>
            </w:tcMar>
            <w:vAlign w:val="center"/>
          </w:tcPr>
          <w:p w14:paraId="6261717A" w14:textId="77777777" w:rsidR="003A4719" w:rsidRPr="005631DF" w:rsidRDefault="00162DDD">
            <w:pPr>
              <w:spacing w:after="0"/>
              <w:ind w:left="135"/>
              <w:rPr>
                <w:lang w:val="ru-RU"/>
              </w:rPr>
            </w:pPr>
            <w:r w:rsidRPr="005631DF">
              <w:rPr>
                <w:rFonts w:ascii="Times New Roman" w:hAnsi="Times New Roman"/>
                <w:color w:val="000000"/>
                <w:sz w:val="24"/>
                <w:lang w:val="ru-RU"/>
              </w:rPr>
              <w:t>Цель шахматной игры. Правила и порядок шахматной игры.</w:t>
            </w:r>
          </w:p>
        </w:tc>
        <w:tc>
          <w:tcPr>
            <w:tcW w:w="999" w:type="dxa"/>
            <w:tcMar>
              <w:top w:w="50" w:type="dxa"/>
              <w:left w:w="100" w:type="dxa"/>
            </w:tcMar>
            <w:vAlign w:val="center"/>
          </w:tcPr>
          <w:p w14:paraId="4F4B445D" w14:textId="77777777" w:rsidR="003A4719" w:rsidRDefault="00162DDD">
            <w:pPr>
              <w:spacing w:after="0"/>
              <w:ind w:left="135"/>
              <w:jc w:val="center"/>
            </w:pPr>
            <w:r w:rsidRPr="00563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14:paraId="158A84F8" w14:textId="77777777" w:rsidR="003A4719" w:rsidRDefault="003A4719">
            <w:pPr>
              <w:spacing w:after="0"/>
              <w:ind w:left="135"/>
              <w:jc w:val="center"/>
            </w:pPr>
          </w:p>
        </w:tc>
        <w:tc>
          <w:tcPr>
            <w:tcW w:w="1811" w:type="dxa"/>
            <w:tcMar>
              <w:top w:w="50" w:type="dxa"/>
              <w:left w:w="100" w:type="dxa"/>
            </w:tcMar>
            <w:vAlign w:val="center"/>
          </w:tcPr>
          <w:p w14:paraId="7E1BE81F" w14:textId="77777777" w:rsidR="003A4719" w:rsidRDefault="003A4719">
            <w:pPr>
              <w:spacing w:after="0"/>
              <w:ind w:left="135"/>
              <w:jc w:val="center"/>
            </w:pPr>
          </w:p>
        </w:tc>
        <w:tc>
          <w:tcPr>
            <w:tcW w:w="2710" w:type="dxa"/>
            <w:tcMar>
              <w:top w:w="50" w:type="dxa"/>
              <w:left w:w="100" w:type="dxa"/>
            </w:tcMar>
            <w:vAlign w:val="center"/>
          </w:tcPr>
          <w:p w14:paraId="0FA4D8C9" w14:textId="77777777" w:rsidR="003A4719" w:rsidRDefault="003A4719">
            <w:pPr>
              <w:spacing w:after="0"/>
              <w:ind w:left="135"/>
            </w:pPr>
          </w:p>
        </w:tc>
      </w:tr>
      <w:tr w:rsidR="003A4719" w14:paraId="72084881" w14:textId="77777777">
        <w:trPr>
          <w:trHeight w:val="144"/>
          <w:tblCellSpacing w:w="20" w:type="nil"/>
        </w:trPr>
        <w:tc>
          <w:tcPr>
            <w:tcW w:w="476" w:type="dxa"/>
            <w:tcMar>
              <w:top w:w="50" w:type="dxa"/>
              <w:left w:w="100" w:type="dxa"/>
            </w:tcMar>
            <w:vAlign w:val="center"/>
          </w:tcPr>
          <w:p w14:paraId="7C85905A" w14:textId="77777777" w:rsidR="003A4719" w:rsidRDefault="00162DDD">
            <w:pPr>
              <w:spacing w:after="0"/>
            </w:pPr>
            <w:r>
              <w:rPr>
                <w:rFonts w:ascii="Times New Roman" w:hAnsi="Times New Roman"/>
                <w:color w:val="000000"/>
                <w:sz w:val="24"/>
              </w:rPr>
              <w:t>7</w:t>
            </w:r>
          </w:p>
        </w:tc>
        <w:tc>
          <w:tcPr>
            <w:tcW w:w="2816" w:type="dxa"/>
            <w:tcMar>
              <w:top w:w="50" w:type="dxa"/>
              <w:left w:w="100" w:type="dxa"/>
            </w:tcMar>
            <w:vAlign w:val="center"/>
          </w:tcPr>
          <w:p w14:paraId="2AFFC8DA" w14:textId="77777777" w:rsidR="003A4719" w:rsidRDefault="00162DDD">
            <w:pPr>
              <w:spacing w:after="0"/>
              <w:ind w:left="135"/>
            </w:pPr>
            <w:proofErr w:type="spellStart"/>
            <w:r>
              <w:rPr>
                <w:rFonts w:ascii="Times New Roman" w:hAnsi="Times New Roman"/>
                <w:color w:val="000000"/>
                <w:sz w:val="24"/>
              </w:rPr>
              <w:t>Шахматная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нотация</w:t>
            </w:r>
            <w:proofErr w:type="spellEnd"/>
            <w:r>
              <w:rPr>
                <w:rFonts w:ascii="Times New Roman" w:hAnsi="Times New Roman"/>
                <w:color w:val="000000"/>
                <w:sz w:val="24"/>
              </w:rPr>
              <w:t>.</w:t>
            </w:r>
          </w:p>
        </w:tc>
        <w:tc>
          <w:tcPr>
            <w:tcW w:w="999" w:type="dxa"/>
            <w:tcMar>
              <w:top w:w="50" w:type="dxa"/>
              <w:left w:w="100" w:type="dxa"/>
            </w:tcMar>
            <w:vAlign w:val="center"/>
          </w:tcPr>
          <w:p w14:paraId="31C92C49" w14:textId="77777777" w:rsidR="003A4719" w:rsidRDefault="00162DDD">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14:paraId="0DB4C53D" w14:textId="77777777" w:rsidR="003A4719" w:rsidRDefault="003A4719">
            <w:pPr>
              <w:spacing w:after="0"/>
              <w:ind w:left="135"/>
              <w:jc w:val="center"/>
            </w:pPr>
          </w:p>
        </w:tc>
        <w:tc>
          <w:tcPr>
            <w:tcW w:w="1811" w:type="dxa"/>
            <w:tcMar>
              <w:top w:w="50" w:type="dxa"/>
              <w:left w:w="100" w:type="dxa"/>
            </w:tcMar>
            <w:vAlign w:val="center"/>
          </w:tcPr>
          <w:p w14:paraId="6AFF6B08" w14:textId="77777777" w:rsidR="003A4719" w:rsidRDefault="003A4719">
            <w:pPr>
              <w:spacing w:after="0"/>
              <w:ind w:left="135"/>
              <w:jc w:val="center"/>
            </w:pPr>
          </w:p>
        </w:tc>
        <w:tc>
          <w:tcPr>
            <w:tcW w:w="2710" w:type="dxa"/>
            <w:tcMar>
              <w:top w:w="50" w:type="dxa"/>
              <w:left w:w="100" w:type="dxa"/>
            </w:tcMar>
            <w:vAlign w:val="center"/>
          </w:tcPr>
          <w:p w14:paraId="63BA02BF" w14:textId="77777777" w:rsidR="003A4719" w:rsidRDefault="003A4719">
            <w:pPr>
              <w:spacing w:after="0"/>
              <w:ind w:left="135"/>
            </w:pPr>
          </w:p>
        </w:tc>
      </w:tr>
      <w:tr w:rsidR="003A4719" w14:paraId="799BA322" w14:textId="77777777">
        <w:trPr>
          <w:trHeight w:val="144"/>
          <w:tblCellSpacing w:w="20" w:type="nil"/>
        </w:trPr>
        <w:tc>
          <w:tcPr>
            <w:tcW w:w="476" w:type="dxa"/>
            <w:tcMar>
              <w:top w:w="50" w:type="dxa"/>
              <w:left w:w="100" w:type="dxa"/>
            </w:tcMar>
            <w:vAlign w:val="center"/>
          </w:tcPr>
          <w:p w14:paraId="42D26504" w14:textId="77777777" w:rsidR="003A4719" w:rsidRDefault="00162DDD">
            <w:pPr>
              <w:spacing w:after="0"/>
            </w:pPr>
            <w:r>
              <w:rPr>
                <w:rFonts w:ascii="Times New Roman" w:hAnsi="Times New Roman"/>
                <w:color w:val="000000"/>
                <w:sz w:val="24"/>
              </w:rPr>
              <w:t>8</w:t>
            </w:r>
          </w:p>
        </w:tc>
        <w:tc>
          <w:tcPr>
            <w:tcW w:w="2816" w:type="dxa"/>
            <w:tcMar>
              <w:top w:w="50" w:type="dxa"/>
              <w:left w:w="100" w:type="dxa"/>
            </w:tcMar>
            <w:vAlign w:val="center"/>
          </w:tcPr>
          <w:p w14:paraId="1C7A1083" w14:textId="77777777" w:rsidR="003A4719" w:rsidRDefault="00162DDD">
            <w:pPr>
              <w:spacing w:after="0"/>
              <w:ind w:left="135"/>
            </w:pPr>
            <w:proofErr w:type="spellStart"/>
            <w:r>
              <w:rPr>
                <w:rFonts w:ascii="Times New Roman" w:hAnsi="Times New Roman"/>
                <w:color w:val="000000"/>
                <w:sz w:val="24"/>
              </w:rPr>
              <w:t>Запись</w:t>
            </w:r>
            <w:proofErr w:type="spellEnd"/>
            <w:r>
              <w:rPr>
                <w:rFonts w:ascii="Times New Roman" w:hAnsi="Times New Roman"/>
                <w:color w:val="000000"/>
                <w:sz w:val="24"/>
              </w:rPr>
              <w:t xml:space="preserve"> </w:t>
            </w:r>
            <w:proofErr w:type="spellStart"/>
            <w:r>
              <w:rPr>
                <w:rFonts w:ascii="Times New Roman" w:hAnsi="Times New Roman"/>
                <w:color w:val="000000"/>
                <w:sz w:val="24"/>
              </w:rPr>
              <w:t>шахматной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партии</w:t>
            </w:r>
            <w:proofErr w:type="spellEnd"/>
            <w:r>
              <w:rPr>
                <w:rFonts w:ascii="Times New Roman" w:hAnsi="Times New Roman"/>
                <w:color w:val="000000"/>
                <w:sz w:val="24"/>
              </w:rPr>
              <w:t>.</w:t>
            </w:r>
          </w:p>
        </w:tc>
        <w:tc>
          <w:tcPr>
            <w:tcW w:w="999" w:type="dxa"/>
            <w:tcMar>
              <w:top w:w="50" w:type="dxa"/>
              <w:left w:w="100" w:type="dxa"/>
            </w:tcMar>
            <w:vAlign w:val="center"/>
          </w:tcPr>
          <w:p w14:paraId="11D84510" w14:textId="77777777" w:rsidR="003A4719" w:rsidRDefault="00162DDD">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14:paraId="30DE37A0" w14:textId="77777777" w:rsidR="003A4719" w:rsidRDefault="003A4719">
            <w:pPr>
              <w:spacing w:after="0"/>
              <w:ind w:left="135"/>
              <w:jc w:val="center"/>
            </w:pPr>
          </w:p>
        </w:tc>
        <w:tc>
          <w:tcPr>
            <w:tcW w:w="1811" w:type="dxa"/>
            <w:tcMar>
              <w:top w:w="50" w:type="dxa"/>
              <w:left w:w="100" w:type="dxa"/>
            </w:tcMar>
            <w:vAlign w:val="center"/>
          </w:tcPr>
          <w:p w14:paraId="5808D389" w14:textId="77777777" w:rsidR="003A4719" w:rsidRDefault="003A4719">
            <w:pPr>
              <w:spacing w:after="0"/>
              <w:ind w:left="135"/>
              <w:jc w:val="center"/>
            </w:pPr>
          </w:p>
        </w:tc>
        <w:tc>
          <w:tcPr>
            <w:tcW w:w="2710" w:type="dxa"/>
            <w:tcMar>
              <w:top w:w="50" w:type="dxa"/>
              <w:left w:w="100" w:type="dxa"/>
            </w:tcMar>
            <w:vAlign w:val="center"/>
          </w:tcPr>
          <w:p w14:paraId="65A80383" w14:textId="77777777" w:rsidR="003A4719" w:rsidRDefault="003A4719">
            <w:pPr>
              <w:spacing w:after="0"/>
              <w:ind w:left="135"/>
            </w:pPr>
          </w:p>
        </w:tc>
      </w:tr>
      <w:tr w:rsidR="003A4719" w14:paraId="44377114" w14:textId="77777777">
        <w:trPr>
          <w:trHeight w:val="144"/>
          <w:tblCellSpacing w:w="20" w:type="nil"/>
        </w:trPr>
        <w:tc>
          <w:tcPr>
            <w:tcW w:w="476" w:type="dxa"/>
            <w:tcMar>
              <w:top w:w="50" w:type="dxa"/>
              <w:left w:w="100" w:type="dxa"/>
            </w:tcMar>
            <w:vAlign w:val="center"/>
          </w:tcPr>
          <w:p w14:paraId="62CE5ACB" w14:textId="77777777" w:rsidR="003A4719" w:rsidRDefault="00162DDD">
            <w:pPr>
              <w:spacing w:after="0"/>
            </w:pPr>
            <w:r>
              <w:rPr>
                <w:rFonts w:ascii="Times New Roman" w:hAnsi="Times New Roman"/>
                <w:color w:val="000000"/>
                <w:sz w:val="24"/>
              </w:rPr>
              <w:t>9</w:t>
            </w:r>
          </w:p>
        </w:tc>
        <w:tc>
          <w:tcPr>
            <w:tcW w:w="2816" w:type="dxa"/>
            <w:tcMar>
              <w:top w:w="50" w:type="dxa"/>
              <w:left w:w="100" w:type="dxa"/>
            </w:tcMar>
            <w:vAlign w:val="center"/>
          </w:tcPr>
          <w:p w14:paraId="217DF8F0" w14:textId="77777777" w:rsidR="003A4719" w:rsidRPr="005631DF" w:rsidRDefault="00162DDD">
            <w:pPr>
              <w:spacing w:after="0"/>
              <w:ind w:left="135"/>
              <w:rPr>
                <w:lang w:val="ru-RU"/>
              </w:rPr>
            </w:pPr>
            <w:r w:rsidRPr="005631DF">
              <w:rPr>
                <w:rFonts w:ascii="Times New Roman" w:hAnsi="Times New Roman"/>
                <w:color w:val="000000"/>
                <w:sz w:val="24"/>
                <w:lang w:val="ru-RU"/>
              </w:rPr>
              <w:t>Шахматные термины Игра-викторина «Термины и понятия в шахматах»</w:t>
            </w:r>
          </w:p>
        </w:tc>
        <w:tc>
          <w:tcPr>
            <w:tcW w:w="999" w:type="dxa"/>
            <w:tcMar>
              <w:top w:w="50" w:type="dxa"/>
              <w:left w:w="100" w:type="dxa"/>
            </w:tcMar>
            <w:vAlign w:val="center"/>
          </w:tcPr>
          <w:p w14:paraId="78C3C4D5" w14:textId="77777777" w:rsidR="003A4719" w:rsidRDefault="00162DDD">
            <w:pPr>
              <w:spacing w:after="0"/>
              <w:ind w:left="135"/>
              <w:jc w:val="center"/>
            </w:pPr>
            <w:r w:rsidRPr="00563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14:paraId="096321AF" w14:textId="77777777" w:rsidR="003A4719" w:rsidRDefault="003A4719">
            <w:pPr>
              <w:spacing w:after="0"/>
              <w:ind w:left="135"/>
              <w:jc w:val="center"/>
            </w:pPr>
          </w:p>
        </w:tc>
        <w:tc>
          <w:tcPr>
            <w:tcW w:w="1811" w:type="dxa"/>
            <w:tcMar>
              <w:top w:w="50" w:type="dxa"/>
              <w:left w:w="100" w:type="dxa"/>
            </w:tcMar>
            <w:vAlign w:val="center"/>
          </w:tcPr>
          <w:p w14:paraId="3B0FE541" w14:textId="77777777" w:rsidR="003A4719" w:rsidRDefault="003A4719">
            <w:pPr>
              <w:spacing w:after="0"/>
              <w:ind w:left="135"/>
              <w:jc w:val="center"/>
            </w:pPr>
          </w:p>
        </w:tc>
        <w:tc>
          <w:tcPr>
            <w:tcW w:w="2710" w:type="dxa"/>
            <w:tcMar>
              <w:top w:w="50" w:type="dxa"/>
              <w:left w:w="100" w:type="dxa"/>
            </w:tcMar>
            <w:vAlign w:val="center"/>
          </w:tcPr>
          <w:p w14:paraId="6BDACEAB" w14:textId="77777777" w:rsidR="003A4719" w:rsidRDefault="003A4719">
            <w:pPr>
              <w:spacing w:after="0"/>
              <w:ind w:left="135"/>
            </w:pPr>
          </w:p>
        </w:tc>
      </w:tr>
      <w:tr w:rsidR="003A4719" w14:paraId="55D8CAAF" w14:textId="77777777">
        <w:trPr>
          <w:trHeight w:val="144"/>
          <w:tblCellSpacing w:w="20" w:type="nil"/>
        </w:trPr>
        <w:tc>
          <w:tcPr>
            <w:tcW w:w="476" w:type="dxa"/>
            <w:tcMar>
              <w:top w:w="50" w:type="dxa"/>
              <w:left w:w="100" w:type="dxa"/>
            </w:tcMar>
            <w:vAlign w:val="center"/>
          </w:tcPr>
          <w:p w14:paraId="1DF9E8F4" w14:textId="77777777" w:rsidR="003A4719" w:rsidRDefault="00162DDD">
            <w:pPr>
              <w:spacing w:after="0"/>
            </w:pPr>
            <w:r>
              <w:rPr>
                <w:rFonts w:ascii="Times New Roman" w:hAnsi="Times New Roman"/>
                <w:color w:val="000000"/>
                <w:sz w:val="24"/>
              </w:rPr>
              <w:t>10</w:t>
            </w:r>
          </w:p>
        </w:tc>
        <w:tc>
          <w:tcPr>
            <w:tcW w:w="2816" w:type="dxa"/>
            <w:tcMar>
              <w:top w:w="50" w:type="dxa"/>
              <w:left w:w="100" w:type="dxa"/>
            </w:tcMar>
            <w:vAlign w:val="center"/>
          </w:tcPr>
          <w:p w14:paraId="176AA692" w14:textId="77777777" w:rsidR="003A4719" w:rsidRDefault="00162DDD">
            <w:pPr>
              <w:spacing w:after="0"/>
              <w:ind w:left="135"/>
            </w:pPr>
            <w:proofErr w:type="spellStart"/>
            <w:r>
              <w:rPr>
                <w:rFonts w:ascii="Times New Roman" w:hAnsi="Times New Roman"/>
                <w:color w:val="000000"/>
                <w:sz w:val="24"/>
              </w:rPr>
              <w:t>Тренировочный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турнир</w:t>
            </w:r>
            <w:proofErr w:type="spellEnd"/>
            <w:r>
              <w:rPr>
                <w:rFonts w:ascii="Times New Roman" w:hAnsi="Times New Roman"/>
                <w:color w:val="000000"/>
                <w:sz w:val="24"/>
              </w:rPr>
              <w:t>.</w:t>
            </w:r>
          </w:p>
        </w:tc>
        <w:tc>
          <w:tcPr>
            <w:tcW w:w="999" w:type="dxa"/>
            <w:tcMar>
              <w:top w:w="50" w:type="dxa"/>
              <w:left w:w="100" w:type="dxa"/>
            </w:tcMar>
            <w:vAlign w:val="center"/>
          </w:tcPr>
          <w:p w14:paraId="7184DEEA" w14:textId="77777777" w:rsidR="003A4719" w:rsidRDefault="00162DDD">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14:paraId="1168B9D6" w14:textId="77777777" w:rsidR="003A4719" w:rsidRDefault="003A4719">
            <w:pPr>
              <w:spacing w:after="0"/>
              <w:ind w:left="135"/>
              <w:jc w:val="center"/>
            </w:pPr>
          </w:p>
        </w:tc>
        <w:tc>
          <w:tcPr>
            <w:tcW w:w="1811" w:type="dxa"/>
            <w:tcMar>
              <w:top w:w="50" w:type="dxa"/>
              <w:left w:w="100" w:type="dxa"/>
            </w:tcMar>
            <w:vAlign w:val="center"/>
          </w:tcPr>
          <w:p w14:paraId="79ADFFE9" w14:textId="77777777" w:rsidR="003A4719" w:rsidRDefault="003A4719">
            <w:pPr>
              <w:spacing w:after="0"/>
              <w:ind w:left="135"/>
              <w:jc w:val="center"/>
            </w:pPr>
          </w:p>
        </w:tc>
        <w:tc>
          <w:tcPr>
            <w:tcW w:w="2710" w:type="dxa"/>
            <w:tcMar>
              <w:top w:w="50" w:type="dxa"/>
              <w:left w:w="100" w:type="dxa"/>
            </w:tcMar>
            <w:vAlign w:val="center"/>
          </w:tcPr>
          <w:p w14:paraId="233F7E30" w14:textId="77777777" w:rsidR="003A4719" w:rsidRDefault="003A4719">
            <w:pPr>
              <w:spacing w:after="0"/>
              <w:ind w:left="135"/>
            </w:pPr>
          </w:p>
        </w:tc>
      </w:tr>
      <w:tr w:rsidR="003A4719" w14:paraId="0C57F792" w14:textId="77777777">
        <w:trPr>
          <w:trHeight w:val="144"/>
          <w:tblCellSpacing w:w="20" w:type="nil"/>
        </w:trPr>
        <w:tc>
          <w:tcPr>
            <w:tcW w:w="476" w:type="dxa"/>
            <w:tcMar>
              <w:top w:w="50" w:type="dxa"/>
              <w:left w:w="100" w:type="dxa"/>
            </w:tcMar>
            <w:vAlign w:val="center"/>
          </w:tcPr>
          <w:p w14:paraId="78E46DD8" w14:textId="77777777" w:rsidR="003A4719" w:rsidRDefault="00162DDD">
            <w:pPr>
              <w:spacing w:after="0"/>
            </w:pPr>
            <w:r>
              <w:rPr>
                <w:rFonts w:ascii="Times New Roman" w:hAnsi="Times New Roman"/>
                <w:color w:val="000000"/>
                <w:sz w:val="24"/>
              </w:rPr>
              <w:t>11</w:t>
            </w:r>
          </w:p>
        </w:tc>
        <w:tc>
          <w:tcPr>
            <w:tcW w:w="2816" w:type="dxa"/>
            <w:tcMar>
              <w:top w:w="50" w:type="dxa"/>
              <w:left w:w="100" w:type="dxa"/>
            </w:tcMar>
            <w:vAlign w:val="center"/>
          </w:tcPr>
          <w:p w14:paraId="6E56E23D" w14:textId="77777777" w:rsidR="003A4719" w:rsidRPr="005631DF" w:rsidRDefault="00162DDD">
            <w:pPr>
              <w:spacing w:after="0"/>
              <w:ind w:left="135"/>
              <w:rPr>
                <w:lang w:val="ru-RU"/>
              </w:rPr>
            </w:pPr>
            <w:r w:rsidRPr="005631DF">
              <w:rPr>
                <w:rFonts w:ascii="Times New Roman" w:hAnsi="Times New Roman"/>
                <w:color w:val="000000"/>
                <w:sz w:val="24"/>
                <w:lang w:val="ru-RU"/>
              </w:rPr>
              <w:t>Дебют – начало партии. Применение изученных схем дебютов на практике</w:t>
            </w:r>
          </w:p>
        </w:tc>
        <w:tc>
          <w:tcPr>
            <w:tcW w:w="999" w:type="dxa"/>
            <w:tcMar>
              <w:top w:w="50" w:type="dxa"/>
              <w:left w:w="100" w:type="dxa"/>
            </w:tcMar>
            <w:vAlign w:val="center"/>
          </w:tcPr>
          <w:p w14:paraId="16323839" w14:textId="77777777" w:rsidR="003A4719" w:rsidRDefault="00162DDD">
            <w:pPr>
              <w:spacing w:after="0"/>
              <w:ind w:left="135"/>
              <w:jc w:val="center"/>
            </w:pPr>
            <w:r w:rsidRPr="00563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14:paraId="1FA39224" w14:textId="77777777" w:rsidR="003A4719" w:rsidRDefault="003A4719">
            <w:pPr>
              <w:spacing w:after="0"/>
              <w:ind w:left="135"/>
              <w:jc w:val="center"/>
            </w:pPr>
          </w:p>
        </w:tc>
        <w:tc>
          <w:tcPr>
            <w:tcW w:w="1811" w:type="dxa"/>
            <w:tcMar>
              <w:top w:w="50" w:type="dxa"/>
              <w:left w:w="100" w:type="dxa"/>
            </w:tcMar>
            <w:vAlign w:val="center"/>
          </w:tcPr>
          <w:p w14:paraId="612A21BA" w14:textId="77777777" w:rsidR="003A4719" w:rsidRDefault="003A4719">
            <w:pPr>
              <w:spacing w:after="0"/>
              <w:ind w:left="135"/>
              <w:jc w:val="center"/>
            </w:pPr>
          </w:p>
        </w:tc>
        <w:tc>
          <w:tcPr>
            <w:tcW w:w="2710" w:type="dxa"/>
            <w:tcMar>
              <w:top w:w="50" w:type="dxa"/>
              <w:left w:w="100" w:type="dxa"/>
            </w:tcMar>
            <w:vAlign w:val="center"/>
          </w:tcPr>
          <w:p w14:paraId="285CD4AF" w14:textId="77777777" w:rsidR="003A4719" w:rsidRDefault="003A4719">
            <w:pPr>
              <w:spacing w:after="0"/>
              <w:ind w:left="135"/>
            </w:pPr>
          </w:p>
        </w:tc>
      </w:tr>
      <w:tr w:rsidR="003A4719" w14:paraId="1E5DBAC9" w14:textId="77777777">
        <w:trPr>
          <w:trHeight w:val="144"/>
          <w:tblCellSpacing w:w="20" w:type="nil"/>
        </w:trPr>
        <w:tc>
          <w:tcPr>
            <w:tcW w:w="476" w:type="dxa"/>
            <w:tcMar>
              <w:top w:w="50" w:type="dxa"/>
              <w:left w:w="100" w:type="dxa"/>
            </w:tcMar>
            <w:vAlign w:val="center"/>
          </w:tcPr>
          <w:p w14:paraId="25C16625" w14:textId="77777777" w:rsidR="003A4719" w:rsidRDefault="00162DDD">
            <w:pPr>
              <w:spacing w:after="0"/>
            </w:pPr>
            <w:r>
              <w:rPr>
                <w:rFonts w:ascii="Times New Roman" w:hAnsi="Times New Roman"/>
                <w:color w:val="000000"/>
                <w:sz w:val="24"/>
              </w:rPr>
              <w:t>12</w:t>
            </w:r>
          </w:p>
        </w:tc>
        <w:tc>
          <w:tcPr>
            <w:tcW w:w="2816" w:type="dxa"/>
            <w:tcMar>
              <w:top w:w="50" w:type="dxa"/>
              <w:left w:w="100" w:type="dxa"/>
            </w:tcMar>
            <w:vAlign w:val="center"/>
          </w:tcPr>
          <w:p w14:paraId="07786593" w14:textId="77777777" w:rsidR="003A4719" w:rsidRPr="005631DF" w:rsidRDefault="00162DDD">
            <w:pPr>
              <w:spacing w:after="0"/>
              <w:ind w:left="135"/>
              <w:rPr>
                <w:lang w:val="ru-RU"/>
              </w:rPr>
            </w:pPr>
            <w:r w:rsidRPr="005631DF">
              <w:rPr>
                <w:rFonts w:ascii="Times New Roman" w:hAnsi="Times New Roman"/>
                <w:color w:val="000000"/>
                <w:sz w:val="24"/>
                <w:lang w:val="ru-RU"/>
              </w:rPr>
              <w:t>Основные принципы разыгрывания дебютов. Развитие фигур.</w:t>
            </w:r>
          </w:p>
        </w:tc>
        <w:tc>
          <w:tcPr>
            <w:tcW w:w="999" w:type="dxa"/>
            <w:tcMar>
              <w:top w:w="50" w:type="dxa"/>
              <w:left w:w="100" w:type="dxa"/>
            </w:tcMar>
            <w:vAlign w:val="center"/>
          </w:tcPr>
          <w:p w14:paraId="30DD5A7F" w14:textId="77777777" w:rsidR="003A4719" w:rsidRDefault="00162DDD">
            <w:pPr>
              <w:spacing w:after="0"/>
              <w:ind w:left="135"/>
              <w:jc w:val="center"/>
            </w:pPr>
            <w:r w:rsidRPr="00563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14:paraId="36E5866A" w14:textId="77777777" w:rsidR="003A4719" w:rsidRDefault="003A4719">
            <w:pPr>
              <w:spacing w:after="0"/>
              <w:ind w:left="135"/>
              <w:jc w:val="center"/>
            </w:pPr>
          </w:p>
        </w:tc>
        <w:tc>
          <w:tcPr>
            <w:tcW w:w="1811" w:type="dxa"/>
            <w:tcMar>
              <w:top w:w="50" w:type="dxa"/>
              <w:left w:w="100" w:type="dxa"/>
            </w:tcMar>
            <w:vAlign w:val="center"/>
          </w:tcPr>
          <w:p w14:paraId="1E6266E7" w14:textId="77777777" w:rsidR="003A4719" w:rsidRDefault="003A4719">
            <w:pPr>
              <w:spacing w:after="0"/>
              <w:ind w:left="135"/>
              <w:jc w:val="center"/>
            </w:pPr>
          </w:p>
        </w:tc>
        <w:tc>
          <w:tcPr>
            <w:tcW w:w="2710" w:type="dxa"/>
            <w:tcMar>
              <w:top w:w="50" w:type="dxa"/>
              <w:left w:w="100" w:type="dxa"/>
            </w:tcMar>
            <w:vAlign w:val="center"/>
          </w:tcPr>
          <w:p w14:paraId="40126FF4" w14:textId="77777777" w:rsidR="003A4719" w:rsidRDefault="003A4719">
            <w:pPr>
              <w:spacing w:after="0"/>
              <w:ind w:left="135"/>
            </w:pPr>
          </w:p>
        </w:tc>
      </w:tr>
      <w:tr w:rsidR="003A4719" w14:paraId="27655C44" w14:textId="77777777">
        <w:trPr>
          <w:trHeight w:val="144"/>
          <w:tblCellSpacing w:w="20" w:type="nil"/>
        </w:trPr>
        <w:tc>
          <w:tcPr>
            <w:tcW w:w="476" w:type="dxa"/>
            <w:tcMar>
              <w:top w:w="50" w:type="dxa"/>
              <w:left w:w="100" w:type="dxa"/>
            </w:tcMar>
            <w:vAlign w:val="center"/>
          </w:tcPr>
          <w:p w14:paraId="0CD36E04" w14:textId="77777777" w:rsidR="003A4719" w:rsidRDefault="00162DDD">
            <w:pPr>
              <w:spacing w:after="0"/>
            </w:pPr>
            <w:r>
              <w:rPr>
                <w:rFonts w:ascii="Times New Roman" w:hAnsi="Times New Roman"/>
                <w:color w:val="000000"/>
                <w:sz w:val="24"/>
              </w:rPr>
              <w:t>13</w:t>
            </w:r>
          </w:p>
        </w:tc>
        <w:tc>
          <w:tcPr>
            <w:tcW w:w="2816" w:type="dxa"/>
            <w:tcMar>
              <w:top w:w="50" w:type="dxa"/>
              <w:left w:w="100" w:type="dxa"/>
            </w:tcMar>
            <w:vAlign w:val="center"/>
          </w:tcPr>
          <w:p w14:paraId="26303D63" w14:textId="77777777" w:rsidR="003A4719" w:rsidRPr="005631DF" w:rsidRDefault="00162DDD">
            <w:pPr>
              <w:spacing w:after="0"/>
              <w:ind w:left="135"/>
              <w:rPr>
                <w:lang w:val="ru-RU"/>
              </w:rPr>
            </w:pPr>
            <w:r w:rsidRPr="005631DF">
              <w:rPr>
                <w:rFonts w:ascii="Times New Roman" w:hAnsi="Times New Roman"/>
                <w:color w:val="000000"/>
                <w:sz w:val="24"/>
                <w:lang w:val="ru-RU"/>
              </w:rPr>
              <w:t>Понятие темпа. Захват центра. Открытые, закрытые дебюты</w:t>
            </w:r>
          </w:p>
        </w:tc>
        <w:tc>
          <w:tcPr>
            <w:tcW w:w="999" w:type="dxa"/>
            <w:tcMar>
              <w:top w:w="50" w:type="dxa"/>
              <w:left w:w="100" w:type="dxa"/>
            </w:tcMar>
            <w:vAlign w:val="center"/>
          </w:tcPr>
          <w:p w14:paraId="23AFBFB4" w14:textId="77777777" w:rsidR="003A4719" w:rsidRDefault="00162DDD">
            <w:pPr>
              <w:spacing w:after="0"/>
              <w:ind w:left="135"/>
              <w:jc w:val="center"/>
            </w:pPr>
            <w:r w:rsidRPr="00563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14:paraId="285A33D5" w14:textId="77777777" w:rsidR="003A4719" w:rsidRDefault="003A4719">
            <w:pPr>
              <w:spacing w:after="0"/>
              <w:ind w:left="135"/>
              <w:jc w:val="center"/>
            </w:pPr>
          </w:p>
        </w:tc>
        <w:tc>
          <w:tcPr>
            <w:tcW w:w="1811" w:type="dxa"/>
            <w:tcMar>
              <w:top w:w="50" w:type="dxa"/>
              <w:left w:w="100" w:type="dxa"/>
            </w:tcMar>
            <w:vAlign w:val="center"/>
          </w:tcPr>
          <w:p w14:paraId="27834B3F" w14:textId="77777777" w:rsidR="003A4719" w:rsidRDefault="003A4719">
            <w:pPr>
              <w:spacing w:after="0"/>
              <w:ind w:left="135"/>
              <w:jc w:val="center"/>
            </w:pPr>
          </w:p>
        </w:tc>
        <w:tc>
          <w:tcPr>
            <w:tcW w:w="2710" w:type="dxa"/>
            <w:tcMar>
              <w:top w:w="50" w:type="dxa"/>
              <w:left w:w="100" w:type="dxa"/>
            </w:tcMar>
            <w:vAlign w:val="center"/>
          </w:tcPr>
          <w:p w14:paraId="72EA73B2" w14:textId="77777777" w:rsidR="003A4719" w:rsidRDefault="003A4719">
            <w:pPr>
              <w:spacing w:after="0"/>
              <w:ind w:left="135"/>
            </w:pPr>
          </w:p>
        </w:tc>
      </w:tr>
      <w:tr w:rsidR="003A4719" w14:paraId="11FC1895" w14:textId="77777777">
        <w:trPr>
          <w:trHeight w:val="144"/>
          <w:tblCellSpacing w:w="20" w:type="nil"/>
        </w:trPr>
        <w:tc>
          <w:tcPr>
            <w:tcW w:w="476" w:type="dxa"/>
            <w:tcMar>
              <w:top w:w="50" w:type="dxa"/>
              <w:left w:w="100" w:type="dxa"/>
            </w:tcMar>
            <w:vAlign w:val="center"/>
          </w:tcPr>
          <w:p w14:paraId="7691660E" w14:textId="77777777" w:rsidR="003A4719" w:rsidRDefault="00162DDD">
            <w:pPr>
              <w:spacing w:after="0"/>
            </w:pPr>
            <w:r>
              <w:rPr>
                <w:rFonts w:ascii="Times New Roman" w:hAnsi="Times New Roman"/>
                <w:color w:val="000000"/>
                <w:sz w:val="24"/>
              </w:rPr>
              <w:t>14</w:t>
            </w:r>
          </w:p>
        </w:tc>
        <w:tc>
          <w:tcPr>
            <w:tcW w:w="2816" w:type="dxa"/>
            <w:tcMar>
              <w:top w:w="50" w:type="dxa"/>
              <w:left w:w="100" w:type="dxa"/>
            </w:tcMar>
            <w:vAlign w:val="center"/>
          </w:tcPr>
          <w:p w14:paraId="4305209F" w14:textId="77777777" w:rsidR="003A4719" w:rsidRPr="005631DF" w:rsidRDefault="00162DDD">
            <w:pPr>
              <w:spacing w:after="0"/>
              <w:ind w:left="135"/>
              <w:rPr>
                <w:lang w:val="ru-RU"/>
              </w:rPr>
            </w:pPr>
            <w:r w:rsidRPr="005631DF">
              <w:rPr>
                <w:rFonts w:ascii="Times New Roman" w:hAnsi="Times New Roman"/>
                <w:color w:val="000000"/>
                <w:sz w:val="24"/>
                <w:lang w:val="ru-RU"/>
              </w:rPr>
              <w:t xml:space="preserve">Полуоткрытые дебюты Воспроизведение </w:t>
            </w:r>
            <w:r w:rsidRPr="005631DF">
              <w:rPr>
                <w:rFonts w:ascii="Times New Roman" w:hAnsi="Times New Roman"/>
                <w:color w:val="000000"/>
                <w:sz w:val="24"/>
                <w:lang w:val="ru-RU"/>
              </w:rPr>
              <w:lastRenderedPageBreak/>
              <w:t>изученных схем дебютов.</w:t>
            </w:r>
          </w:p>
        </w:tc>
        <w:tc>
          <w:tcPr>
            <w:tcW w:w="999" w:type="dxa"/>
            <w:tcMar>
              <w:top w:w="50" w:type="dxa"/>
              <w:left w:w="100" w:type="dxa"/>
            </w:tcMar>
            <w:vAlign w:val="center"/>
          </w:tcPr>
          <w:p w14:paraId="36C13F37" w14:textId="77777777" w:rsidR="003A4719" w:rsidRDefault="00162DDD">
            <w:pPr>
              <w:spacing w:after="0"/>
              <w:ind w:left="135"/>
              <w:jc w:val="center"/>
            </w:pPr>
            <w:r w:rsidRPr="005631D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26" w:type="dxa"/>
            <w:tcMar>
              <w:top w:w="50" w:type="dxa"/>
              <w:left w:w="100" w:type="dxa"/>
            </w:tcMar>
            <w:vAlign w:val="center"/>
          </w:tcPr>
          <w:p w14:paraId="2EA2F773" w14:textId="77777777" w:rsidR="003A4719" w:rsidRDefault="003A4719">
            <w:pPr>
              <w:spacing w:after="0"/>
              <w:ind w:left="135"/>
              <w:jc w:val="center"/>
            </w:pPr>
          </w:p>
        </w:tc>
        <w:tc>
          <w:tcPr>
            <w:tcW w:w="1811" w:type="dxa"/>
            <w:tcMar>
              <w:top w:w="50" w:type="dxa"/>
              <w:left w:w="100" w:type="dxa"/>
            </w:tcMar>
            <w:vAlign w:val="center"/>
          </w:tcPr>
          <w:p w14:paraId="3CFBC1C8" w14:textId="77777777" w:rsidR="003A4719" w:rsidRDefault="003A4719">
            <w:pPr>
              <w:spacing w:after="0"/>
              <w:ind w:left="135"/>
              <w:jc w:val="center"/>
            </w:pPr>
          </w:p>
        </w:tc>
        <w:tc>
          <w:tcPr>
            <w:tcW w:w="2710" w:type="dxa"/>
            <w:tcMar>
              <w:top w:w="50" w:type="dxa"/>
              <w:left w:w="100" w:type="dxa"/>
            </w:tcMar>
            <w:vAlign w:val="center"/>
          </w:tcPr>
          <w:p w14:paraId="2145E8AE" w14:textId="77777777" w:rsidR="003A4719" w:rsidRDefault="003A4719">
            <w:pPr>
              <w:spacing w:after="0"/>
              <w:ind w:left="135"/>
            </w:pPr>
          </w:p>
        </w:tc>
      </w:tr>
      <w:tr w:rsidR="003A4719" w14:paraId="583ADBB1" w14:textId="77777777">
        <w:trPr>
          <w:trHeight w:val="144"/>
          <w:tblCellSpacing w:w="20" w:type="nil"/>
        </w:trPr>
        <w:tc>
          <w:tcPr>
            <w:tcW w:w="476" w:type="dxa"/>
            <w:tcMar>
              <w:top w:w="50" w:type="dxa"/>
              <w:left w:w="100" w:type="dxa"/>
            </w:tcMar>
            <w:vAlign w:val="center"/>
          </w:tcPr>
          <w:p w14:paraId="0F47B68B" w14:textId="77777777" w:rsidR="003A4719" w:rsidRDefault="00162DDD">
            <w:pPr>
              <w:spacing w:after="0"/>
            </w:pPr>
            <w:r>
              <w:rPr>
                <w:rFonts w:ascii="Times New Roman" w:hAnsi="Times New Roman"/>
                <w:color w:val="000000"/>
                <w:sz w:val="24"/>
              </w:rPr>
              <w:t>15</w:t>
            </w:r>
          </w:p>
        </w:tc>
        <w:tc>
          <w:tcPr>
            <w:tcW w:w="2816" w:type="dxa"/>
            <w:tcMar>
              <w:top w:w="50" w:type="dxa"/>
              <w:left w:w="100" w:type="dxa"/>
            </w:tcMar>
            <w:vAlign w:val="center"/>
          </w:tcPr>
          <w:p w14:paraId="4D329EA1" w14:textId="77777777" w:rsidR="003A4719" w:rsidRPr="005631DF" w:rsidRDefault="00162DDD">
            <w:pPr>
              <w:spacing w:after="0"/>
              <w:ind w:left="135"/>
              <w:rPr>
                <w:lang w:val="ru-RU"/>
              </w:rPr>
            </w:pPr>
            <w:r w:rsidRPr="005631DF">
              <w:rPr>
                <w:rFonts w:ascii="Times New Roman" w:hAnsi="Times New Roman"/>
                <w:color w:val="000000"/>
                <w:sz w:val="24"/>
                <w:lang w:val="ru-RU"/>
              </w:rPr>
              <w:t>Основы шахматной стратегии. Защита. Нападение.</w:t>
            </w:r>
          </w:p>
        </w:tc>
        <w:tc>
          <w:tcPr>
            <w:tcW w:w="999" w:type="dxa"/>
            <w:tcMar>
              <w:top w:w="50" w:type="dxa"/>
              <w:left w:w="100" w:type="dxa"/>
            </w:tcMar>
            <w:vAlign w:val="center"/>
          </w:tcPr>
          <w:p w14:paraId="29FC5FCE" w14:textId="77777777" w:rsidR="003A4719" w:rsidRDefault="00162DDD">
            <w:pPr>
              <w:spacing w:after="0"/>
              <w:ind w:left="135"/>
              <w:jc w:val="center"/>
            </w:pPr>
            <w:r w:rsidRPr="00563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14:paraId="51F42918" w14:textId="77777777" w:rsidR="003A4719" w:rsidRDefault="003A4719">
            <w:pPr>
              <w:spacing w:after="0"/>
              <w:ind w:left="135"/>
              <w:jc w:val="center"/>
            </w:pPr>
          </w:p>
        </w:tc>
        <w:tc>
          <w:tcPr>
            <w:tcW w:w="1811" w:type="dxa"/>
            <w:tcMar>
              <w:top w:w="50" w:type="dxa"/>
              <w:left w:w="100" w:type="dxa"/>
            </w:tcMar>
            <w:vAlign w:val="center"/>
          </w:tcPr>
          <w:p w14:paraId="1ED94D98" w14:textId="77777777" w:rsidR="003A4719" w:rsidRDefault="003A4719">
            <w:pPr>
              <w:spacing w:after="0"/>
              <w:ind w:left="135"/>
              <w:jc w:val="center"/>
            </w:pPr>
          </w:p>
        </w:tc>
        <w:tc>
          <w:tcPr>
            <w:tcW w:w="2710" w:type="dxa"/>
            <w:tcMar>
              <w:top w:w="50" w:type="dxa"/>
              <w:left w:w="100" w:type="dxa"/>
            </w:tcMar>
            <w:vAlign w:val="center"/>
          </w:tcPr>
          <w:p w14:paraId="11828BD3" w14:textId="77777777" w:rsidR="003A4719" w:rsidRDefault="003A4719">
            <w:pPr>
              <w:spacing w:after="0"/>
              <w:ind w:left="135"/>
            </w:pPr>
          </w:p>
        </w:tc>
      </w:tr>
      <w:tr w:rsidR="003A4719" w14:paraId="71BB1278" w14:textId="77777777">
        <w:trPr>
          <w:trHeight w:val="144"/>
          <w:tblCellSpacing w:w="20" w:type="nil"/>
        </w:trPr>
        <w:tc>
          <w:tcPr>
            <w:tcW w:w="476" w:type="dxa"/>
            <w:tcMar>
              <w:top w:w="50" w:type="dxa"/>
              <w:left w:w="100" w:type="dxa"/>
            </w:tcMar>
            <w:vAlign w:val="center"/>
          </w:tcPr>
          <w:p w14:paraId="650AFE6C" w14:textId="77777777" w:rsidR="003A4719" w:rsidRDefault="00162DDD">
            <w:pPr>
              <w:spacing w:after="0"/>
            </w:pPr>
            <w:r>
              <w:rPr>
                <w:rFonts w:ascii="Times New Roman" w:hAnsi="Times New Roman"/>
                <w:color w:val="000000"/>
                <w:sz w:val="24"/>
              </w:rPr>
              <w:t>16</w:t>
            </w:r>
          </w:p>
        </w:tc>
        <w:tc>
          <w:tcPr>
            <w:tcW w:w="2816" w:type="dxa"/>
            <w:tcMar>
              <w:top w:w="50" w:type="dxa"/>
              <w:left w:w="100" w:type="dxa"/>
            </w:tcMar>
            <w:vAlign w:val="center"/>
          </w:tcPr>
          <w:p w14:paraId="71CF6F5D" w14:textId="77777777" w:rsidR="003A4719" w:rsidRPr="005631DF" w:rsidRDefault="00162DDD">
            <w:pPr>
              <w:spacing w:after="0"/>
              <w:ind w:left="135"/>
              <w:rPr>
                <w:lang w:val="ru-RU"/>
              </w:rPr>
            </w:pPr>
            <w:r w:rsidRPr="005631DF">
              <w:rPr>
                <w:rFonts w:ascii="Times New Roman" w:hAnsi="Times New Roman"/>
                <w:color w:val="000000"/>
                <w:sz w:val="24"/>
                <w:lang w:val="ru-RU"/>
              </w:rPr>
              <w:t>Достижение материального перевеса. Преимущество в развитии.</w:t>
            </w:r>
          </w:p>
        </w:tc>
        <w:tc>
          <w:tcPr>
            <w:tcW w:w="999" w:type="dxa"/>
            <w:tcMar>
              <w:top w:w="50" w:type="dxa"/>
              <w:left w:w="100" w:type="dxa"/>
            </w:tcMar>
            <w:vAlign w:val="center"/>
          </w:tcPr>
          <w:p w14:paraId="3DF045D6" w14:textId="77777777" w:rsidR="003A4719" w:rsidRDefault="00162DDD">
            <w:pPr>
              <w:spacing w:after="0"/>
              <w:ind w:left="135"/>
              <w:jc w:val="center"/>
            </w:pPr>
            <w:r w:rsidRPr="00563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14:paraId="45B3F0BE" w14:textId="77777777" w:rsidR="003A4719" w:rsidRDefault="003A4719">
            <w:pPr>
              <w:spacing w:after="0"/>
              <w:ind w:left="135"/>
              <w:jc w:val="center"/>
            </w:pPr>
          </w:p>
        </w:tc>
        <w:tc>
          <w:tcPr>
            <w:tcW w:w="1811" w:type="dxa"/>
            <w:tcMar>
              <w:top w:w="50" w:type="dxa"/>
              <w:left w:w="100" w:type="dxa"/>
            </w:tcMar>
            <w:vAlign w:val="center"/>
          </w:tcPr>
          <w:p w14:paraId="2327863C" w14:textId="77777777" w:rsidR="003A4719" w:rsidRDefault="003A4719">
            <w:pPr>
              <w:spacing w:after="0"/>
              <w:ind w:left="135"/>
              <w:jc w:val="center"/>
            </w:pPr>
          </w:p>
        </w:tc>
        <w:tc>
          <w:tcPr>
            <w:tcW w:w="2710" w:type="dxa"/>
            <w:tcMar>
              <w:top w:w="50" w:type="dxa"/>
              <w:left w:w="100" w:type="dxa"/>
            </w:tcMar>
            <w:vAlign w:val="center"/>
          </w:tcPr>
          <w:p w14:paraId="3E558423" w14:textId="77777777" w:rsidR="003A4719" w:rsidRDefault="003A4719">
            <w:pPr>
              <w:spacing w:after="0"/>
              <w:ind w:left="135"/>
            </w:pPr>
          </w:p>
        </w:tc>
      </w:tr>
      <w:tr w:rsidR="003A4719" w14:paraId="5E64A6F6" w14:textId="77777777">
        <w:trPr>
          <w:trHeight w:val="144"/>
          <w:tblCellSpacing w:w="20" w:type="nil"/>
        </w:trPr>
        <w:tc>
          <w:tcPr>
            <w:tcW w:w="476" w:type="dxa"/>
            <w:tcMar>
              <w:top w:w="50" w:type="dxa"/>
              <w:left w:w="100" w:type="dxa"/>
            </w:tcMar>
            <w:vAlign w:val="center"/>
          </w:tcPr>
          <w:p w14:paraId="30C08B0B" w14:textId="77777777" w:rsidR="003A4719" w:rsidRDefault="00162DDD">
            <w:pPr>
              <w:spacing w:after="0"/>
            </w:pPr>
            <w:r>
              <w:rPr>
                <w:rFonts w:ascii="Times New Roman" w:hAnsi="Times New Roman"/>
                <w:color w:val="000000"/>
                <w:sz w:val="24"/>
              </w:rPr>
              <w:t>17</w:t>
            </w:r>
          </w:p>
        </w:tc>
        <w:tc>
          <w:tcPr>
            <w:tcW w:w="2816" w:type="dxa"/>
            <w:tcMar>
              <w:top w:w="50" w:type="dxa"/>
              <w:left w:w="100" w:type="dxa"/>
            </w:tcMar>
            <w:vAlign w:val="center"/>
          </w:tcPr>
          <w:p w14:paraId="65A2EBCD" w14:textId="77777777" w:rsidR="003A4719" w:rsidRPr="005631DF" w:rsidRDefault="00162DDD">
            <w:pPr>
              <w:spacing w:after="0"/>
              <w:ind w:left="135"/>
              <w:rPr>
                <w:lang w:val="ru-RU"/>
              </w:rPr>
            </w:pPr>
            <w:r w:rsidRPr="005631DF">
              <w:rPr>
                <w:rFonts w:ascii="Times New Roman" w:hAnsi="Times New Roman"/>
                <w:color w:val="000000"/>
                <w:sz w:val="24"/>
                <w:lang w:val="ru-RU"/>
              </w:rPr>
              <w:t>Преимущество в пространстве. Центр. Виды центра.</w:t>
            </w:r>
          </w:p>
        </w:tc>
        <w:tc>
          <w:tcPr>
            <w:tcW w:w="999" w:type="dxa"/>
            <w:tcMar>
              <w:top w:w="50" w:type="dxa"/>
              <w:left w:w="100" w:type="dxa"/>
            </w:tcMar>
            <w:vAlign w:val="center"/>
          </w:tcPr>
          <w:p w14:paraId="363D0A44" w14:textId="77777777" w:rsidR="003A4719" w:rsidRDefault="00162DDD">
            <w:pPr>
              <w:spacing w:after="0"/>
              <w:ind w:left="135"/>
              <w:jc w:val="center"/>
            </w:pPr>
            <w:r w:rsidRPr="00563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14:paraId="5EBF90AB" w14:textId="77777777" w:rsidR="003A4719" w:rsidRDefault="003A4719">
            <w:pPr>
              <w:spacing w:after="0"/>
              <w:ind w:left="135"/>
              <w:jc w:val="center"/>
            </w:pPr>
          </w:p>
        </w:tc>
        <w:tc>
          <w:tcPr>
            <w:tcW w:w="1811" w:type="dxa"/>
            <w:tcMar>
              <w:top w:w="50" w:type="dxa"/>
              <w:left w:w="100" w:type="dxa"/>
            </w:tcMar>
            <w:vAlign w:val="center"/>
          </w:tcPr>
          <w:p w14:paraId="761DD246" w14:textId="77777777" w:rsidR="003A4719" w:rsidRDefault="003A4719">
            <w:pPr>
              <w:spacing w:after="0"/>
              <w:ind w:left="135"/>
              <w:jc w:val="center"/>
            </w:pPr>
          </w:p>
        </w:tc>
        <w:tc>
          <w:tcPr>
            <w:tcW w:w="2710" w:type="dxa"/>
            <w:tcMar>
              <w:top w:w="50" w:type="dxa"/>
              <w:left w:w="100" w:type="dxa"/>
            </w:tcMar>
            <w:vAlign w:val="center"/>
          </w:tcPr>
          <w:p w14:paraId="7118C5AE" w14:textId="77777777" w:rsidR="003A4719" w:rsidRDefault="003A4719">
            <w:pPr>
              <w:spacing w:after="0"/>
              <w:ind w:left="135"/>
            </w:pPr>
          </w:p>
        </w:tc>
      </w:tr>
      <w:tr w:rsidR="003A4719" w14:paraId="491817A4" w14:textId="77777777">
        <w:trPr>
          <w:trHeight w:val="144"/>
          <w:tblCellSpacing w:w="20" w:type="nil"/>
        </w:trPr>
        <w:tc>
          <w:tcPr>
            <w:tcW w:w="476" w:type="dxa"/>
            <w:tcMar>
              <w:top w:w="50" w:type="dxa"/>
              <w:left w:w="100" w:type="dxa"/>
            </w:tcMar>
            <w:vAlign w:val="center"/>
          </w:tcPr>
          <w:p w14:paraId="566603DB" w14:textId="77777777" w:rsidR="003A4719" w:rsidRDefault="00162DDD">
            <w:pPr>
              <w:spacing w:after="0"/>
            </w:pPr>
            <w:r>
              <w:rPr>
                <w:rFonts w:ascii="Times New Roman" w:hAnsi="Times New Roman"/>
                <w:color w:val="000000"/>
                <w:sz w:val="24"/>
              </w:rPr>
              <w:t>18</w:t>
            </w:r>
          </w:p>
        </w:tc>
        <w:tc>
          <w:tcPr>
            <w:tcW w:w="2816" w:type="dxa"/>
            <w:tcMar>
              <w:top w:w="50" w:type="dxa"/>
              <w:left w:w="100" w:type="dxa"/>
            </w:tcMar>
            <w:vAlign w:val="center"/>
          </w:tcPr>
          <w:p w14:paraId="22AED641" w14:textId="77777777" w:rsidR="003A4719" w:rsidRDefault="00162DDD">
            <w:pPr>
              <w:spacing w:after="0"/>
              <w:ind w:left="135"/>
            </w:pPr>
            <w:proofErr w:type="spellStart"/>
            <w:r>
              <w:rPr>
                <w:rFonts w:ascii="Times New Roman" w:hAnsi="Times New Roman"/>
                <w:color w:val="000000"/>
                <w:sz w:val="24"/>
              </w:rPr>
              <w:t>Тренировочный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турнир</w:t>
            </w:r>
            <w:proofErr w:type="spellEnd"/>
            <w:r>
              <w:rPr>
                <w:rFonts w:ascii="Times New Roman" w:hAnsi="Times New Roman"/>
                <w:color w:val="000000"/>
                <w:sz w:val="24"/>
              </w:rPr>
              <w:t>.</w:t>
            </w:r>
          </w:p>
        </w:tc>
        <w:tc>
          <w:tcPr>
            <w:tcW w:w="999" w:type="dxa"/>
            <w:tcMar>
              <w:top w:w="50" w:type="dxa"/>
              <w:left w:w="100" w:type="dxa"/>
            </w:tcMar>
            <w:vAlign w:val="center"/>
          </w:tcPr>
          <w:p w14:paraId="285E5275" w14:textId="77777777" w:rsidR="003A4719" w:rsidRDefault="00162DDD">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14:paraId="458E19FC" w14:textId="77777777" w:rsidR="003A4719" w:rsidRDefault="003A4719">
            <w:pPr>
              <w:spacing w:after="0"/>
              <w:ind w:left="135"/>
              <w:jc w:val="center"/>
            </w:pPr>
          </w:p>
        </w:tc>
        <w:tc>
          <w:tcPr>
            <w:tcW w:w="1811" w:type="dxa"/>
            <w:tcMar>
              <w:top w:w="50" w:type="dxa"/>
              <w:left w:w="100" w:type="dxa"/>
            </w:tcMar>
            <w:vAlign w:val="center"/>
          </w:tcPr>
          <w:p w14:paraId="7787BD53" w14:textId="77777777" w:rsidR="003A4719" w:rsidRDefault="003A4719">
            <w:pPr>
              <w:spacing w:after="0"/>
              <w:ind w:left="135"/>
              <w:jc w:val="center"/>
            </w:pPr>
          </w:p>
        </w:tc>
        <w:tc>
          <w:tcPr>
            <w:tcW w:w="2710" w:type="dxa"/>
            <w:tcMar>
              <w:top w:w="50" w:type="dxa"/>
              <w:left w:w="100" w:type="dxa"/>
            </w:tcMar>
            <w:vAlign w:val="center"/>
          </w:tcPr>
          <w:p w14:paraId="2D76FEC2" w14:textId="77777777" w:rsidR="003A4719" w:rsidRDefault="003A4719">
            <w:pPr>
              <w:spacing w:after="0"/>
              <w:ind w:left="135"/>
            </w:pPr>
          </w:p>
        </w:tc>
      </w:tr>
      <w:tr w:rsidR="003A4719" w14:paraId="1026D46E" w14:textId="77777777">
        <w:trPr>
          <w:trHeight w:val="144"/>
          <w:tblCellSpacing w:w="20" w:type="nil"/>
        </w:trPr>
        <w:tc>
          <w:tcPr>
            <w:tcW w:w="476" w:type="dxa"/>
            <w:tcMar>
              <w:top w:w="50" w:type="dxa"/>
              <w:left w:w="100" w:type="dxa"/>
            </w:tcMar>
            <w:vAlign w:val="center"/>
          </w:tcPr>
          <w:p w14:paraId="3C4FCD23" w14:textId="77777777" w:rsidR="003A4719" w:rsidRDefault="00162DDD">
            <w:pPr>
              <w:spacing w:after="0"/>
            </w:pPr>
            <w:r>
              <w:rPr>
                <w:rFonts w:ascii="Times New Roman" w:hAnsi="Times New Roman"/>
                <w:color w:val="000000"/>
                <w:sz w:val="24"/>
              </w:rPr>
              <w:t>19</w:t>
            </w:r>
          </w:p>
        </w:tc>
        <w:tc>
          <w:tcPr>
            <w:tcW w:w="2816" w:type="dxa"/>
            <w:tcMar>
              <w:top w:w="50" w:type="dxa"/>
              <w:left w:w="100" w:type="dxa"/>
            </w:tcMar>
            <w:vAlign w:val="center"/>
          </w:tcPr>
          <w:p w14:paraId="5C7D9A65" w14:textId="77777777" w:rsidR="003A4719" w:rsidRDefault="00162DDD">
            <w:pPr>
              <w:spacing w:after="0"/>
              <w:ind w:left="135"/>
            </w:pPr>
            <w:proofErr w:type="spellStart"/>
            <w:r>
              <w:rPr>
                <w:rFonts w:ascii="Times New Roman" w:hAnsi="Times New Roman"/>
                <w:color w:val="000000"/>
                <w:sz w:val="24"/>
              </w:rPr>
              <w:t>Середины</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миттельшпиль</w:t>
            </w:r>
            <w:proofErr w:type="spellEnd"/>
            <w:r>
              <w:rPr>
                <w:rFonts w:ascii="Times New Roman" w:hAnsi="Times New Roman"/>
                <w:color w:val="000000"/>
                <w:sz w:val="24"/>
              </w:rPr>
              <w:t>)</w:t>
            </w:r>
          </w:p>
        </w:tc>
        <w:tc>
          <w:tcPr>
            <w:tcW w:w="999" w:type="dxa"/>
            <w:tcMar>
              <w:top w:w="50" w:type="dxa"/>
              <w:left w:w="100" w:type="dxa"/>
            </w:tcMar>
            <w:vAlign w:val="center"/>
          </w:tcPr>
          <w:p w14:paraId="5998F6FF" w14:textId="77777777" w:rsidR="003A4719" w:rsidRDefault="00162DDD">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14:paraId="5C487A76" w14:textId="77777777" w:rsidR="003A4719" w:rsidRDefault="003A4719">
            <w:pPr>
              <w:spacing w:after="0"/>
              <w:ind w:left="135"/>
              <w:jc w:val="center"/>
            </w:pPr>
          </w:p>
        </w:tc>
        <w:tc>
          <w:tcPr>
            <w:tcW w:w="1811" w:type="dxa"/>
            <w:tcMar>
              <w:top w:w="50" w:type="dxa"/>
              <w:left w:w="100" w:type="dxa"/>
            </w:tcMar>
            <w:vAlign w:val="center"/>
          </w:tcPr>
          <w:p w14:paraId="638EFB4C" w14:textId="77777777" w:rsidR="003A4719" w:rsidRDefault="003A4719">
            <w:pPr>
              <w:spacing w:after="0"/>
              <w:ind w:left="135"/>
              <w:jc w:val="center"/>
            </w:pPr>
          </w:p>
        </w:tc>
        <w:tc>
          <w:tcPr>
            <w:tcW w:w="2710" w:type="dxa"/>
            <w:tcMar>
              <w:top w:w="50" w:type="dxa"/>
              <w:left w:w="100" w:type="dxa"/>
            </w:tcMar>
            <w:vAlign w:val="center"/>
          </w:tcPr>
          <w:p w14:paraId="7F4B8B2A" w14:textId="77777777" w:rsidR="003A4719" w:rsidRDefault="003A4719">
            <w:pPr>
              <w:spacing w:after="0"/>
              <w:ind w:left="135"/>
            </w:pPr>
          </w:p>
        </w:tc>
      </w:tr>
      <w:tr w:rsidR="003A4719" w14:paraId="45C0E9CE" w14:textId="77777777">
        <w:trPr>
          <w:trHeight w:val="144"/>
          <w:tblCellSpacing w:w="20" w:type="nil"/>
        </w:trPr>
        <w:tc>
          <w:tcPr>
            <w:tcW w:w="476" w:type="dxa"/>
            <w:tcMar>
              <w:top w:w="50" w:type="dxa"/>
              <w:left w:w="100" w:type="dxa"/>
            </w:tcMar>
            <w:vAlign w:val="center"/>
          </w:tcPr>
          <w:p w14:paraId="3CB03157" w14:textId="77777777" w:rsidR="003A4719" w:rsidRDefault="00162DDD">
            <w:pPr>
              <w:spacing w:after="0"/>
            </w:pPr>
            <w:r>
              <w:rPr>
                <w:rFonts w:ascii="Times New Roman" w:hAnsi="Times New Roman"/>
                <w:color w:val="000000"/>
                <w:sz w:val="24"/>
              </w:rPr>
              <w:t>20</w:t>
            </w:r>
          </w:p>
        </w:tc>
        <w:tc>
          <w:tcPr>
            <w:tcW w:w="2816" w:type="dxa"/>
            <w:tcMar>
              <w:top w:w="50" w:type="dxa"/>
              <w:left w:w="100" w:type="dxa"/>
            </w:tcMar>
            <w:vAlign w:val="center"/>
          </w:tcPr>
          <w:p w14:paraId="4E61A4FB" w14:textId="77777777" w:rsidR="003A4719" w:rsidRDefault="00162DDD">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приёмы</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комбинаций</w:t>
            </w:r>
            <w:proofErr w:type="spellEnd"/>
            <w:r>
              <w:rPr>
                <w:rFonts w:ascii="Times New Roman" w:hAnsi="Times New Roman"/>
                <w:color w:val="000000"/>
                <w:sz w:val="24"/>
              </w:rPr>
              <w:t>.</w:t>
            </w:r>
          </w:p>
        </w:tc>
        <w:tc>
          <w:tcPr>
            <w:tcW w:w="999" w:type="dxa"/>
            <w:tcMar>
              <w:top w:w="50" w:type="dxa"/>
              <w:left w:w="100" w:type="dxa"/>
            </w:tcMar>
            <w:vAlign w:val="center"/>
          </w:tcPr>
          <w:p w14:paraId="13030AE0" w14:textId="77777777" w:rsidR="003A4719" w:rsidRDefault="00162DDD">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14:paraId="76C4F71B" w14:textId="77777777" w:rsidR="003A4719" w:rsidRDefault="003A4719">
            <w:pPr>
              <w:spacing w:after="0"/>
              <w:ind w:left="135"/>
              <w:jc w:val="center"/>
            </w:pPr>
          </w:p>
        </w:tc>
        <w:tc>
          <w:tcPr>
            <w:tcW w:w="1811" w:type="dxa"/>
            <w:tcMar>
              <w:top w:w="50" w:type="dxa"/>
              <w:left w:w="100" w:type="dxa"/>
            </w:tcMar>
            <w:vAlign w:val="center"/>
          </w:tcPr>
          <w:p w14:paraId="7D48CECD" w14:textId="77777777" w:rsidR="003A4719" w:rsidRDefault="003A4719">
            <w:pPr>
              <w:spacing w:after="0"/>
              <w:ind w:left="135"/>
              <w:jc w:val="center"/>
            </w:pPr>
          </w:p>
        </w:tc>
        <w:tc>
          <w:tcPr>
            <w:tcW w:w="2710" w:type="dxa"/>
            <w:tcMar>
              <w:top w:w="50" w:type="dxa"/>
              <w:left w:w="100" w:type="dxa"/>
            </w:tcMar>
            <w:vAlign w:val="center"/>
          </w:tcPr>
          <w:p w14:paraId="6D328262" w14:textId="77777777" w:rsidR="003A4719" w:rsidRDefault="003A4719">
            <w:pPr>
              <w:spacing w:after="0"/>
              <w:ind w:left="135"/>
            </w:pPr>
          </w:p>
        </w:tc>
      </w:tr>
      <w:tr w:rsidR="003A4719" w14:paraId="7E4AFDA8" w14:textId="77777777">
        <w:trPr>
          <w:trHeight w:val="144"/>
          <w:tblCellSpacing w:w="20" w:type="nil"/>
        </w:trPr>
        <w:tc>
          <w:tcPr>
            <w:tcW w:w="476" w:type="dxa"/>
            <w:tcMar>
              <w:top w:w="50" w:type="dxa"/>
              <w:left w:w="100" w:type="dxa"/>
            </w:tcMar>
            <w:vAlign w:val="center"/>
          </w:tcPr>
          <w:p w14:paraId="14D65596" w14:textId="77777777" w:rsidR="003A4719" w:rsidRDefault="00162DDD">
            <w:pPr>
              <w:spacing w:after="0"/>
            </w:pPr>
            <w:r>
              <w:rPr>
                <w:rFonts w:ascii="Times New Roman" w:hAnsi="Times New Roman"/>
                <w:color w:val="000000"/>
                <w:sz w:val="24"/>
              </w:rPr>
              <w:t>21</w:t>
            </w:r>
          </w:p>
        </w:tc>
        <w:tc>
          <w:tcPr>
            <w:tcW w:w="2816" w:type="dxa"/>
            <w:tcMar>
              <w:top w:w="50" w:type="dxa"/>
              <w:left w:w="100" w:type="dxa"/>
            </w:tcMar>
            <w:vAlign w:val="center"/>
          </w:tcPr>
          <w:p w14:paraId="7D9E157C" w14:textId="77777777" w:rsidR="003A4719" w:rsidRDefault="00162DDD">
            <w:pPr>
              <w:spacing w:after="0"/>
              <w:ind w:left="135"/>
            </w:pPr>
            <w:proofErr w:type="spellStart"/>
            <w:r>
              <w:rPr>
                <w:rFonts w:ascii="Times New Roman" w:hAnsi="Times New Roman"/>
                <w:color w:val="000000"/>
                <w:sz w:val="24"/>
              </w:rPr>
              <w:t>Жертва</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r>
              <w:rPr>
                <w:rFonts w:ascii="Times New Roman" w:hAnsi="Times New Roman"/>
                <w:color w:val="000000"/>
                <w:sz w:val="24"/>
              </w:rPr>
              <w:t xml:space="preserve"> </w:t>
            </w:r>
            <w:proofErr w:type="spellStart"/>
            <w:r>
              <w:rPr>
                <w:rFonts w:ascii="Times New Roman" w:hAnsi="Times New Roman"/>
                <w:color w:val="000000"/>
                <w:sz w:val="24"/>
              </w:rPr>
              <w:t>или</w:t>
            </w:r>
            <w:proofErr w:type="spellEnd"/>
            <w:r>
              <w:rPr>
                <w:rFonts w:ascii="Times New Roman" w:hAnsi="Times New Roman"/>
                <w:color w:val="000000"/>
                <w:sz w:val="24"/>
              </w:rPr>
              <w:t xml:space="preserve"> </w:t>
            </w:r>
            <w:proofErr w:type="spellStart"/>
            <w:r>
              <w:rPr>
                <w:rFonts w:ascii="Times New Roman" w:hAnsi="Times New Roman"/>
                <w:color w:val="000000"/>
                <w:sz w:val="24"/>
              </w:rPr>
              <w:t>пешки</w:t>
            </w:r>
            <w:proofErr w:type="spellEnd"/>
            <w:r>
              <w:rPr>
                <w:rFonts w:ascii="Times New Roman" w:hAnsi="Times New Roman"/>
                <w:color w:val="000000"/>
                <w:sz w:val="24"/>
              </w:rPr>
              <w:t>.</w:t>
            </w:r>
          </w:p>
        </w:tc>
        <w:tc>
          <w:tcPr>
            <w:tcW w:w="999" w:type="dxa"/>
            <w:tcMar>
              <w:top w:w="50" w:type="dxa"/>
              <w:left w:w="100" w:type="dxa"/>
            </w:tcMar>
            <w:vAlign w:val="center"/>
          </w:tcPr>
          <w:p w14:paraId="34AB2684" w14:textId="77777777" w:rsidR="003A4719" w:rsidRDefault="00162DDD">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14:paraId="24F16228" w14:textId="77777777" w:rsidR="003A4719" w:rsidRDefault="003A4719">
            <w:pPr>
              <w:spacing w:after="0"/>
              <w:ind w:left="135"/>
              <w:jc w:val="center"/>
            </w:pPr>
          </w:p>
        </w:tc>
        <w:tc>
          <w:tcPr>
            <w:tcW w:w="1811" w:type="dxa"/>
            <w:tcMar>
              <w:top w:w="50" w:type="dxa"/>
              <w:left w:w="100" w:type="dxa"/>
            </w:tcMar>
            <w:vAlign w:val="center"/>
          </w:tcPr>
          <w:p w14:paraId="5B4F67F4" w14:textId="77777777" w:rsidR="003A4719" w:rsidRDefault="003A4719">
            <w:pPr>
              <w:spacing w:after="0"/>
              <w:ind w:left="135"/>
              <w:jc w:val="center"/>
            </w:pPr>
          </w:p>
        </w:tc>
        <w:tc>
          <w:tcPr>
            <w:tcW w:w="2710" w:type="dxa"/>
            <w:tcMar>
              <w:top w:w="50" w:type="dxa"/>
              <w:left w:w="100" w:type="dxa"/>
            </w:tcMar>
            <w:vAlign w:val="center"/>
          </w:tcPr>
          <w:p w14:paraId="1053EA2A" w14:textId="77777777" w:rsidR="003A4719" w:rsidRDefault="003A4719">
            <w:pPr>
              <w:spacing w:after="0"/>
              <w:ind w:left="135"/>
            </w:pPr>
          </w:p>
        </w:tc>
      </w:tr>
      <w:tr w:rsidR="003A4719" w14:paraId="1834D1E4" w14:textId="77777777">
        <w:trPr>
          <w:trHeight w:val="144"/>
          <w:tblCellSpacing w:w="20" w:type="nil"/>
        </w:trPr>
        <w:tc>
          <w:tcPr>
            <w:tcW w:w="476" w:type="dxa"/>
            <w:tcMar>
              <w:top w:w="50" w:type="dxa"/>
              <w:left w:w="100" w:type="dxa"/>
            </w:tcMar>
            <w:vAlign w:val="center"/>
          </w:tcPr>
          <w:p w14:paraId="1DF22346" w14:textId="77777777" w:rsidR="003A4719" w:rsidRDefault="00162DDD">
            <w:pPr>
              <w:spacing w:after="0"/>
            </w:pPr>
            <w:r>
              <w:rPr>
                <w:rFonts w:ascii="Times New Roman" w:hAnsi="Times New Roman"/>
                <w:color w:val="000000"/>
                <w:sz w:val="24"/>
              </w:rPr>
              <w:t>22</w:t>
            </w:r>
          </w:p>
        </w:tc>
        <w:tc>
          <w:tcPr>
            <w:tcW w:w="2816" w:type="dxa"/>
            <w:tcMar>
              <w:top w:w="50" w:type="dxa"/>
              <w:left w:w="100" w:type="dxa"/>
            </w:tcMar>
            <w:vAlign w:val="center"/>
          </w:tcPr>
          <w:p w14:paraId="6D3FF70A" w14:textId="77777777" w:rsidR="003A4719" w:rsidRDefault="00162DDD">
            <w:pPr>
              <w:spacing w:after="0"/>
              <w:ind w:left="135"/>
            </w:pPr>
            <w:proofErr w:type="spellStart"/>
            <w:r>
              <w:rPr>
                <w:rFonts w:ascii="Times New Roman" w:hAnsi="Times New Roman"/>
                <w:color w:val="000000"/>
                <w:sz w:val="24"/>
              </w:rPr>
              <w:t>Отвлечение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Завлечение</w:t>
            </w:r>
            <w:proofErr w:type="spellEnd"/>
            <w:r>
              <w:rPr>
                <w:rFonts w:ascii="Times New Roman" w:hAnsi="Times New Roman"/>
                <w:color w:val="000000"/>
                <w:sz w:val="24"/>
              </w:rPr>
              <w:t>.</w:t>
            </w:r>
          </w:p>
        </w:tc>
        <w:tc>
          <w:tcPr>
            <w:tcW w:w="999" w:type="dxa"/>
            <w:tcMar>
              <w:top w:w="50" w:type="dxa"/>
              <w:left w:w="100" w:type="dxa"/>
            </w:tcMar>
            <w:vAlign w:val="center"/>
          </w:tcPr>
          <w:p w14:paraId="49F526D4" w14:textId="77777777" w:rsidR="003A4719" w:rsidRDefault="00162DDD">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14:paraId="5CDF77F1" w14:textId="77777777" w:rsidR="003A4719" w:rsidRDefault="003A4719">
            <w:pPr>
              <w:spacing w:after="0"/>
              <w:ind w:left="135"/>
              <w:jc w:val="center"/>
            </w:pPr>
          </w:p>
        </w:tc>
        <w:tc>
          <w:tcPr>
            <w:tcW w:w="1811" w:type="dxa"/>
            <w:tcMar>
              <w:top w:w="50" w:type="dxa"/>
              <w:left w:w="100" w:type="dxa"/>
            </w:tcMar>
            <w:vAlign w:val="center"/>
          </w:tcPr>
          <w:p w14:paraId="04094C18" w14:textId="77777777" w:rsidR="003A4719" w:rsidRDefault="003A4719">
            <w:pPr>
              <w:spacing w:after="0"/>
              <w:ind w:left="135"/>
              <w:jc w:val="center"/>
            </w:pPr>
          </w:p>
        </w:tc>
        <w:tc>
          <w:tcPr>
            <w:tcW w:w="2710" w:type="dxa"/>
            <w:tcMar>
              <w:top w:w="50" w:type="dxa"/>
              <w:left w:w="100" w:type="dxa"/>
            </w:tcMar>
            <w:vAlign w:val="center"/>
          </w:tcPr>
          <w:p w14:paraId="73B8EBA3" w14:textId="77777777" w:rsidR="003A4719" w:rsidRDefault="003A4719">
            <w:pPr>
              <w:spacing w:after="0"/>
              <w:ind w:left="135"/>
            </w:pPr>
          </w:p>
        </w:tc>
      </w:tr>
      <w:tr w:rsidR="003A4719" w14:paraId="61524691" w14:textId="77777777">
        <w:trPr>
          <w:trHeight w:val="144"/>
          <w:tblCellSpacing w:w="20" w:type="nil"/>
        </w:trPr>
        <w:tc>
          <w:tcPr>
            <w:tcW w:w="476" w:type="dxa"/>
            <w:tcMar>
              <w:top w:w="50" w:type="dxa"/>
              <w:left w:w="100" w:type="dxa"/>
            </w:tcMar>
            <w:vAlign w:val="center"/>
          </w:tcPr>
          <w:p w14:paraId="3D64CD1A" w14:textId="77777777" w:rsidR="003A4719" w:rsidRDefault="00162DDD">
            <w:pPr>
              <w:spacing w:after="0"/>
            </w:pPr>
            <w:r>
              <w:rPr>
                <w:rFonts w:ascii="Times New Roman" w:hAnsi="Times New Roman"/>
                <w:color w:val="000000"/>
                <w:sz w:val="24"/>
              </w:rPr>
              <w:t>23</w:t>
            </w:r>
          </w:p>
        </w:tc>
        <w:tc>
          <w:tcPr>
            <w:tcW w:w="2816" w:type="dxa"/>
            <w:tcMar>
              <w:top w:w="50" w:type="dxa"/>
              <w:left w:w="100" w:type="dxa"/>
            </w:tcMar>
            <w:vAlign w:val="center"/>
          </w:tcPr>
          <w:p w14:paraId="5F1D3DE7" w14:textId="77777777" w:rsidR="003A4719" w:rsidRDefault="00162DDD">
            <w:pPr>
              <w:spacing w:after="0"/>
              <w:ind w:left="135"/>
            </w:pPr>
            <w:proofErr w:type="spellStart"/>
            <w:r>
              <w:rPr>
                <w:rFonts w:ascii="Times New Roman" w:hAnsi="Times New Roman"/>
                <w:color w:val="000000"/>
                <w:sz w:val="24"/>
              </w:rPr>
              <w:t>Завлечение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Двойное</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нападение</w:t>
            </w:r>
            <w:proofErr w:type="spellEnd"/>
            <w:r>
              <w:rPr>
                <w:rFonts w:ascii="Times New Roman" w:hAnsi="Times New Roman"/>
                <w:color w:val="000000"/>
                <w:sz w:val="24"/>
              </w:rPr>
              <w:t>.</w:t>
            </w:r>
          </w:p>
        </w:tc>
        <w:tc>
          <w:tcPr>
            <w:tcW w:w="999" w:type="dxa"/>
            <w:tcMar>
              <w:top w:w="50" w:type="dxa"/>
              <w:left w:w="100" w:type="dxa"/>
            </w:tcMar>
            <w:vAlign w:val="center"/>
          </w:tcPr>
          <w:p w14:paraId="7FDCB07D" w14:textId="77777777" w:rsidR="003A4719" w:rsidRDefault="00162DDD">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14:paraId="506BA8FD" w14:textId="77777777" w:rsidR="003A4719" w:rsidRDefault="003A4719">
            <w:pPr>
              <w:spacing w:after="0"/>
              <w:ind w:left="135"/>
              <w:jc w:val="center"/>
            </w:pPr>
          </w:p>
        </w:tc>
        <w:tc>
          <w:tcPr>
            <w:tcW w:w="1811" w:type="dxa"/>
            <w:tcMar>
              <w:top w:w="50" w:type="dxa"/>
              <w:left w:w="100" w:type="dxa"/>
            </w:tcMar>
            <w:vAlign w:val="center"/>
          </w:tcPr>
          <w:p w14:paraId="4D3EDC3C" w14:textId="77777777" w:rsidR="003A4719" w:rsidRDefault="003A4719">
            <w:pPr>
              <w:spacing w:after="0"/>
              <w:ind w:left="135"/>
              <w:jc w:val="center"/>
            </w:pPr>
          </w:p>
        </w:tc>
        <w:tc>
          <w:tcPr>
            <w:tcW w:w="2710" w:type="dxa"/>
            <w:tcMar>
              <w:top w:w="50" w:type="dxa"/>
              <w:left w:w="100" w:type="dxa"/>
            </w:tcMar>
            <w:vAlign w:val="center"/>
          </w:tcPr>
          <w:p w14:paraId="7F93B9F7" w14:textId="77777777" w:rsidR="003A4719" w:rsidRDefault="003A4719">
            <w:pPr>
              <w:spacing w:after="0"/>
              <w:ind w:left="135"/>
            </w:pPr>
          </w:p>
        </w:tc>
      </w:tr>
      <w:tr w:rsidR="003A4719" w14:paraId="4F469A5F" w14:textId="77777777">
        <w:trPr>
          <w:trHeight w:val="144"/>
          <w:tblCellSpacing w:w="20" w:type="nil"/>
        </w:trPr>
        <w:tc>
          <w:tcPr>
            <w:tcW w:w="476" w:type="dxa"/>
            <w:tcMar>
              <w:top w:w="50" w:type="dxa"/>
              <w:left w:w="100" w:type="dxa"/>
            </w:tcMar>
            <w:vAlign w:val="center"/>
          </w:tcPr>
          <w:p w14:paraId="2C6A2309" w14:textId="77777777" w:rsidR="003A4719" w:rsidRDefault="00162DDD">
            <w:pPr>
              <w:spacing w:after="0"/>
            </w:pPr>
            <w:r>
              <w:rPr>
                <w:rFonts w:ascii="Times New Roman" w:hAnsi="Times New Roman"/>
                <w:color w:val="000000"/>
                <w:sz w:val="24"/>
              </w:rPr>
              <w:t>24</w:t>
            </w:r>
          </w:p>
        </w:tc>
        <w:tc>
          <w:tcPr>
            <w:tcW w:w="2816" w:type="dxa"/>
            <w:tcMar>
              <w:top w:w="50" w:type="dxa"/>
              <w:left w:w="100" w:type="dxa"/>
            </w:tcMar>
            <w:vAlign w:val="center"/>
          </w:tcPr>
          <w:p w14:paraId="7ECEDB7E" w14:textId="77777777" w:rsidR="003A4719" w:rsidRPr="005631DF" w:rsidRDefault="00162DDD">
            <w:pPr>
              <w:spacing w:after="0"/>
              <w:ind w:left="135"/>
              <w:rPr>
                <w:lang w:val="ru-RU"/>
              </w:rPr>
            </w:pPr>
            <w:r w:rsidRPr="005631DF">
              <w:rPr>
                <w:rFonts w:ascii="Times New Roman" w:hAnsi="Times New Roman"/>
                <w:color w:val="000000"/>
                <w:sz w:val="24"/>
                <w:lang w:val="ru-RU"/>
              </w:rPr>
              <w:t>Шахматные окончания (эндшпиль) Практика шахматных окончаний</w:t>
            </w:r>
          </w:p>
        </w:tc>
        <w:tc>
          <w:tcPr>
            <w:tcW w:w="999" w:type="dxa"/>
            <w:tcMar>
              <w:top w:w="50" w:type="dxa"/>
              <w:left w:w="100" w:type="dxa"/>
            </w:tcMar>
            <w:vAlign w:val="center"/>
          </w:tcPr>
          <w:p w14:paraId="60C77F10" w14:textId="77777777" w:rsidR="003A4719" w:rsidRDefault="00162DDD">
            <w:pPr>
              <w:spacing w:after="0"/>
              <w:ind w:left="135"/>
              <w:jc w:val="center"/>
            </w:pPr>
            <w:r w:rsidRPr="00563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14:paraId="60626041" w14:textId="77777777" w:rsidR="003A4719" w:rsidRDefault="003A4719">
            <w:pPr>
              <w:spacing w:after="0"/>
              <w:ind w:left="135"/>
              <w:jc w:val="center"/>
            </w:pPr>
          </w:p>
        </w:tc>
        <w:tc>
          <w:tcPr>
            <w:tcW w:w="1811" w:type="dxa"/>
            <w:tcMar>
              <w:top w:w="50" w:type="dxa"/>
              <w:left w:w="100" w:type="dxa"/>
            </w:tcMar>
            <w:vAlign w:val="center"/>
          </w:tcPr>
          <w:p w14:paraId="3913767B" w14:textId="77777777" w:rsidR="003A4719" w:rsidRDefault="003A4719">
            <w:pPr>
              <w:spacing w:after="0"/>
              <w:ind w:left="135"/>
              <w:jc w:val="center"/>
            </w:pPr>
          </w:p>
        </w:tc>
        <w:tc>
          <w:tcPr>
            <w:tcW w:w="2710" w:type="dxa"/>
            <w:tcMar>
              <w:top w:w="50" w:type="dxa"/>
              <w:left w:w="100" w:type="dxa"/>
            </w:tcMar>
            <w:vAlign w:val="center"/>
          </w:tcPr>
          <w:p w14:paraId="3AB5107F" w14:textId="77777777" w:rsidR="003A4719" w:rsidRDefault="003A4719">
            <w:pPr>
              <w:spacing w:after="0"/>
              <w:ind w:left="135"/>
            </w:pPr>
          </w:p>
        </w:tc>
      </w:tr>
      <w:tr w:rsidR="003A4719" w14:paraId="565F2623" w14:textId="77777777">
        <w:trPr>
          <w:trHeight w:val="144"/>
          <w:tblCellSpacing w:w="20" w:type="nil"/>
        </w:trPr>
        <w:tc>
          <w:tcPr>
            <w:tcW w:w="476" w:type="dxa"/>
            <w:tcMar>
              <w:top w:w="50" w:type="dxa"/>
              <w:left w:w="100" w:type="dxa"/>
            </w:tcMar>
            <w:vAlign w:val="center"/>
          </w:tcPr>
          <w:p w14:paraId="629D1E3A" w14:textId="77777777" w:rsidR="003A4719" w:rsidRDefault="00162DDD">
            <w:pPr>
              <w:spacing w:after="0"/>
            </w:pPr>
            <w:r>
              <w:rPr>
                <w:rFonts w:ascii="Times New Roman" w:hAnsi="Times New Roman"/>
                <w:color w:val="000000"/>
                <w:sz w:val="24"/>
              </w:rPr>
              <w:t>25</w:t>
            </w:r>
          </w:p>
        </w:tc>
        <w:tc>
          <w:tcPr>
            <w:tcW w:w="2816" w:type="dxa"/>
            <w:tcMar>
              <w:top w:w="50" w:type="dxa"/>
              <w:left w:w="100" w:type="dxa"/>
            </w:tcMar>
            <w:vAlign w:val="center"/>
          </w:tcPr>
          <w:p w14:paraId="409D909B" w14:textId="77777777" w:rsidR="003A4719" w:rsidRDefault="00162DDD">
            <w:pPr>
              <w:spacing w:after="0"/>
              <w:ind w:left="135"/>
            </w:pPr>
            <w:proofErr w:type="spellStart"/>
            <w:r>
              <w:rPr>
                <w:rFonts w:ascii="Times New Roman" w:hAnsi="Times New Roman"/>
                <w:color w:val="000000"/>
                <w:sz w:val="24"/>
              </w:rPr>
              <w:t>Пешечные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окончания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Проходная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пешка</w:t>
            </w:r>
            <w:proofErr w:type="spellEnd"/>
            <w:r>
              <w:rPr>
                <w:rFonts w:ascii="Times New Roman" w:hAnsi="Times New Roman"/>
                <w:color w:val="000000"/>
                <w:sz w:val="24"/>
              </w:rPr>
              <w:t>.</w:t>
            </w:r>
          </w:p>
        </w:tc>
        <w:tc>
          <w:tcPr>
            <w:tcW w:w="999" w:type="dxa"/>
            <w:tcMar>
              <w:top w:w="50" w:type="dxa"/>
              <w:left w:w="100" w:type="dxa"/>
            </w:tcMar>
            <w:vAlign w:val="center"/>
          </w:tcPr>
          <w:p w14:paraId="77C1559C" w14:textId="77777777" w:rsidR="003A4719" w:rsidRDefault="00162DDD">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14:paraId="4EFE3091" w14:textId="77777777" w:rsidR="003A4719" w:rsidRDefault="003A4719">
            <w:pPr>
              <w:spacing w:after="0"/>
              <w:ind w:left="135"/>
              <w:jc w:val="center"/>
            </w:pPr>
          </w:p>
        </w:tc>
        <w:tc>
          <w:tcPr>
            <w:tcW w:w="1811" w:type="dxa"/>
            <w:tcMar>
              <w:top w:w="50" w:type="dxa"/>
              <w:left w:w="100" w:type="dxa"/>
            </w:tcMar>
            <w:vAlign w:val="center"/>
          </w:tcPr>
          <w:p w14:paraId="0899FDED" w14:textId="77777777" w:rsidR="003A4719" w:rsidRDefault="003A4719">
            <w:pPr>
              <w:spacing w:after="0"/>
              <w:ind w:left="135"/>
              <w:jc w:val="center"/>
            </w:pPr>
          </w:p>
        </w:tc>
        <w:tc>
          <w:tcPr>
            <w:tcW w:w="2710" w:type="dxa"/>
            <w:tcMar>
              <w:top w:w="50" w:type="dxa"/>
              <w:left w:w="100" w:type="dxa"/>
            </w:tcMar>
            <w:vAlign w:val="center"/>
          </w:tcPr>
          <w:p w14:paraId="16AF1902" w14:textId="77777777" w:rsidR="003A4719" w:rsidRDefault="003A4719">
            <w:pPr>
              <w:spacing w:after="0"/>
              <w:ind w:left="135"/>
            </w:pPr>
          </w:p>
        </w:tc>
      </w:tr>
      <w:tr w:rsidR="003A4719" w14:paraId="791E9F4A" w14:textId="77777777">
        <w:trPr>
          <w:trHeight w:val="144"/>
          <w:tblCellSpacing w:w="20" w:type="nil"/>
        </w:trPr>
        <w:tc>
          <w:tcPr>
            <w:tcW w:w="476" w:type="dxa"/>
            <w:tcMar>
              <w:top w:w="50" w:type="dxa"/>
              <w:left w:w="100" w:type="dxa"/>
            </w:tcMar>
            <w:vAlign w:val="center"/>
          </w:tcPr>
          <w:p w14:paraId="1B46E056" w14:textId="77777777" w:rsidR="003A4719" w:rsidRDefault="00162DDD">
            <w:pPr>
              <w:spacing w:after="0"/>
            </w:pPr>
            <w:r>
              <w:rPr>
                <w:rFonts w:ascii="Times New Roman" w:hAnsi="Times New Roman"/>
                <w:color w:val="000000"/>
                <w:sz w:val="24"/>
              </w:rPr>
              <w:t>26</w:t>
            </w:r>
          </w:p>
        </w:tc>
        <w:tc>
          <w:tcPr>
            <w:tcW w:w="2816" w:type="dxa"/>
            <w:tcMar>
              <w:top w:w="50" w:type="dxa"/>
              <w:left w:w="100" w:type="dxa"/>
            </w:tcMar>
            <w:vAlign w:val="center"/>
          </w:tcPr>
          <w:p w14:paraId="091911FF" w14:textId="77777777" w:rsidR="003A4719" w:rsidRPr="005631DF" w:rsidRDefault="00162DDD">
            <w:pPr>
              <w:spacing w:after="0"/>
              <w:ind w:left="135"/>
              <w:rPr>
                <w:lang w:val="ru-RU"/>
              </w:rPr>
            </w:pPr>
            <w:r w:rsidRPr="005631DF">
              <w:rPr>
                <w:rFonts w:ascii="Times New Roman" w:hAnsi="Times New Roman"/>
                <w:color w:val="000000"/>
                <w:sz w:val="24"/>
                <w:lang w:val="ru-RU"/>
              </w:rPr>
              <w:t>Правило квадрата. Простейшие ладейные окончания.</w:t>
            </w:r>
          </w:p>
        </w:tc>
        <w:tc>
          <w:tcPr>
            <w:tcW w:w="999" w:type="dxa"/>
            <w:tcMar>
              <w:top w:w="50" w:type="dxa"/>
              <w:left w:w="100" w:type="dxa"/>
            </w:tcMar>
            <w:vAlign w:val="center"/>
          </w:tcPr>
          <w:p w14:paraId="21D41371" w14:textId="77777777" w:rsidR="003A4719" w:rsidRDefault="00162DDD">
            <w:pPr>
              <w:spacing w:after="0"/>
              <w:ind w:left="135"/>
              <w:jc w:val="center"/>
            </w:pPr>
            <w:r w:rsidRPr="00563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14:paraId="5FFAAB8B" w14:textId="77777777" w:rsidR="003A4719" w:rsidRDefault="003A4719">
            <w:pPr>
              <w:spacing w:after="0"/>
              <w:ind w:left="135"/>
              <w:jc w:val="center"/>
            </w:pPr>
          </w:p>
        </w:tc>
        <w:tc>
          <w:tcPr>
            <w:tcW w:w="1811" w:type="dxa"/>
            <w:tcMar>
              <w:top w:w="50" w:type="dxa"/>
              <w:left w:w="100" w:type="dxa"/>
            </w:tcMar>
            <w:vAlign w:val="center"/>
          </w:tcPr>
          <w:p w14:paraId="2E93D701" w14:textId="77777777" w:rsidR="003A4719" w:rsidRDefault="003A4719">
            <w:pPr>
              <w:spacing w:after="0"/>
              <w:ind w:left="135"/>
              <w:jc w:val="center"/>
            </w:pPr>
          </w:p>
        </w:tc>
        <w:tc>
          <w:tcPr>
            <w:tcW w:w="2710" w:type="dxa"/>
            <w:tcMar>
              <w:top w:w="50" w:type="dxa"/>
              <w:left w:w="100" w:type="dxa"/>
            </w:tcMar>
            <w:vAlign w:val="center"/>
          </w:tcPr>
          <w:p w14:paraId="78ABFD3A" w14:textId="77777777" w:rsidR="003A4719" w:rsidRDefault="003A4719">
            <w:pPr>
              <w:spacing w:after="0"/>
              <w:ind w:left="135"/>
            </w:pPr>
          </w:p>
        </w:tc>
      </w:tr>
      <w:tr w:rsidR="003A4719" w14:paraId="77B87435" w14:textId="77777777">
        <w:trPr>
          <w:trHeight w:val="144"/>
          <w:tblCellSpacing w:w="20" w:type="nil"/>
        </w:trPr>
        <w:tc>
          <w:tcPr>
            <w:tcW w:w="476" w:type="dxa"/>
            <w:tcMar>
              <w:top w:w="50" w:type="dxa"/>
              <w:left w:w="100" w:type="dxa"/>
            </w:tcMar>
            <w:vAlign w:val="center"/>
          </w:tcPr>
          <w:p w14:paraId="26D1D897" w14:textId="77777777" w:rsidR="003A4719" w:rsidRDefault="00162DDD">
            <w:pPr>
              <w:spacing w:after="0"/>
            </w:pPr>
            <w:r>
              <w:rPr>
                <w:rFonts w:ascii="Times New Roman" w:hAnsi="Times New Roman"/>
                <w:color w:val="000000"/>
                <w:sz w:val="24"/>
              </w:rPr>
              <w:t>27</w:t>
            </w:r>
          </w:p>
        </w:tc>
        <w:tc>
          <w:tcPr>
            <w:tcW w:w="2816" w:type="dxa"/>
            <w:tcMar>
              <w:top w:w="50" w:type="dxa"/>
              <w:left w:w="100" w:type="dxa"/>
            </w:tcMar>
            <w:vAlign w:val="center"/>
          </w:tcPr>
          <w:p w14:paraId="5B6ED253" w14:textId="77777777" w:rsidR="003A4719" w:rsidRDefault="00162DDD">
            <w:pPr>
              <w:spacing w:after="0"/>
              <w:ind w:left="135"/>
            </w:pPr>
            <w:proofErr w:type="spellStart"/>
            <w:r>
              <w:rPr>
                <w:rFonts w:ascii="Times New Roman" w:hAnsi="Times New Roman"/>
                <w:color w:val="000000"/>
                <w:sz w:val="24"/>
              </w:rPr>
              <w:t>Ладейные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окончания</w:t>
            </w:r>
            <w:proofErr w:type="spellEnd"/>
            <w:r>
              <w:rPr>
                <w:rFonts w:ascii="Times New Roman" w:hAnsi="Times New Roman"/>
                <w:color w:val="000000"/>
                <w:sz w:val="24"/>
              </w:rPr>
              <w:t>.</w:t>
            </w:r>
          </w:p>
        </w:tc>
        <w:tc>
          <w:tcPr>
            <w:tcW w:w="999" w:type="dxa"/>
            <w:tcMar>
              <w:top w:w="50" w:type="dxa"/>
              <w:left w:w="100" w:type="dxa"/>
            </w:tcMar>
            <w:vAlign w:val="center"/>
          </w:tcPr>
          <w:p w14:paraId="4587A034" w14:textId="77777777" w:rsidR="003A4719" w:rsidRDefault="00162DDD">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14:paraId="7F19D3DD" w14:textId="77777777" w:rsidR="003A4719" w:rsidRDefault="003A4719">
            <w:pPr>
              <w:spacing w:after="0"/>
              <w:ind w:left="135"/>
              <w:jc w:val="center"/>
            </w:pPr>
          </w:p>
        </w:tc>
        <w:tc>
          <w:tcPr>
            <w:tcW w:w="1811" w:type="dxa"/>
            <w:tcMar>
              <w:top w:w="50" w:type="dxa"/>
              <w:left w:w="100" w:type="dxa"/>
            </w:tcMar>
            <w:vAlign w:val="center"/>
          </w:tcPr>
          <w:p w14:paraId="1CE1B17C" w14:textId="77777777" w:rsidR="003A4719" w:rsidRDefault="003A4719">
            <w:pPr>
              <w:spacing w:after="0"/>
              <w:ind w:left="135"/>
              <w:jc w:val="center"/>
            </w:pPr>
          </w:p>
        </w:tc>
        <w:tc>
          <w:tcPr>
            <w:tcW w:w="2710" w:type="dxa"/>
            <w:tcMar>
              <w:top w:w="50" w:type="dxa"/>
              <w:left w:w="100" w:type="dxa"/>
            </w:tcMar>
            <w:vAlign w:val="center"/>
          </w:tcPr>
          <w:p w14:paraId="1962A09D" w14:textId="77777777" w:rsidR="003A4719" w:rsidRDefault="003A4719">
            <w:pPr>
              <w:spacing w:after="0"/>
              <w:ind w:left="135"/>
            </w:pPr>
          </w:p>
        </w:tc>
      </w:tr>
      <w:tr w:rsidR="003A4719" w14:paraId="2D85D20E" w14:textId="77777777">
        <w:trPr>
          <w:trHeight w:val="144"/>
          <w:tblCellSpacing w:w="20" w:type="nil"/>
        </w:trPr>
        <w:tc>
          <w:tcPr>
            <w:tcW w:w="476" w:type="dxa"/>
            <w:tcMar>
              <w:top w:w="50" w:type="dxa"/>
              <w:left w:w="100" w:type="dxa"/>
            </w:tcMar>
            <w:vAlign w:val="center"/>
          </w:tcPr>
          <w:p w14:paraId="7A4F18E6" w14:textId="77777777" w:rsidR="003A4719" w:rsidRDefault="00162DDD">
            <w:pPr>
              <w:spacing w:after="0"/>
            </w:pPr>
            <w:r>
              <w:rPr>
                <w:rFonts w:ascii="Times New Roman" w:hAnsi="Times New Roman"/>
                <w:color w:val="000000"/>
                <w:sz w:val="24"/>
              </w:rPr>
              <w:t>28</w:t>
            </w:r>
          </w:p>
        </w:tc>
        <w:tc>
          <w:tcPr>
            <w:tcW w:w="2816" w:type="dxa"/>
            <w:tcMar>
              <w:top w:w="50" w:type="dxa"/>
              <w:left w:w="100" w:type="dxa"/>
            </w:tcMar>
            <w:vAlign w:val="center"/>
          </w:tcPr>
          <w:p w14:paraId="477B354D" w14:textId="77777777" w:rsidR="003A4719" w:rsidRDefault="00162DDD">
            <w:pPr>
              <w:spacing w:after="0"/>
              <w:ind w:left="135"/>
            </w:pPr>
            <w:proofErr w:type="spellStart"/>
            <w:r>
              <w:rPr>
                <w:rFonts w:ascii="Times New Roman" w:hAnsi="Times New Roman"/>
                <w:color w:val="000000"/>
                <w:sz w:val="24"/>
              </w:rPr>
              <w:t>Матование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одинокого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короля</w:t>
            </w:r>
            <w:proofErr w:type="spellEnd"/>
            <w:r>
              <w:rPr>
                <w:rFonts w:ascii="Times New Roman" w:hAnsi="Times New Roman"/>
                <w:color w:val="000000"/>
                <w:sz w:val="24"/>
              </w:rPr>
              <w:t>.</w:t>
            </w:r>
          </w:p>
        </w:tc>
        <w:tc>
          <w:tcPr>
            <w:tcW w:w="999" w:type="dxa"/>
            <w:tcMar>
              <w:top w:w="50" w:type="dxa"/>
              <w:left w:w="100" w:type="dxa"/>
            </w:tcMar>
            <w:vAlign w:val="center"/>
          </w:tcPr>
          <w:p w14:paraId="5CB8ADA7" w14:textId="77777777" w:rsidR="003A4719" w:rsidRDefault="00162DDD">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14:paraId="33EAC1FA" w14:textId="77777777" w:rsidR="003A4719" w:rsidRDefault="003A4719">
            <w:pPr>
              <w:spacing w:after="0"/>
              <w:ind w:left="135"/>
              <w:jc w:val="center"/>
            </w:pPr>
          </w:p>
        </w:tc>
        <w:tc>
          <w:tcPr>
            <w:tcW w:w="1811" w:type="dxa"/>
            <w:tcMar>
              <w:top w:w="50" w:type="dxa"/>
              <w:left w:w="100" w:type="dxa"/>
            </w:tcMar>
            <w:vAlign w:val="center"/>
          </w:tcPr>
          <w:p w14:paraId="50205349" w14:textId="77777777" w:rsidR="003A4719" w:rsidRDefault="003A4719">
            <w:pPr>
              <w:spacing w:after="0"/>
              <w:ind w:left="135"/>
              <w:jc w:val="center"/>
            </w:pPr>
          </w:p>
        </w:tc>
        <w:tc>
          <w:tcPr>
            <w:tcW w:w="2710" w:type="dxa"/>
            <w:tcMar>
              <w:top w:w="50" w:type="dxa"/>
              <w:left w:w="100" w:type="dxa"/>
            </w:tcMar>
            <w:vAlign w:val="center"/>
          </w:tcPr>
          <w:p w14:paraId="0327EB98" w14:textId="77777777" w:rsidR="003A4719" w:rsidRDefault="003A4719">
            <w:pPr>
              <w:spacing w:after="0"/>
              <w:ind w:left="135"/>
            </w:pPr>
          </w:p>
        </w:tc>
      </w:tr>
      <w:tr w:rsidR="003A4719" w14:paraId="1E063B1F" w14:textId="77777777">
        <w:trPr>
          <w:trHeight w:val="144"/>
          <w:tblCellSpacing w:w="20" w:type="nil"/>
        </w:trPr>
        <w:tc>
          <w:tcPr>
            <w:tcW w:w="476" w:type="dxa"/>
            <w:tcMar>
              <w:top w:w="50" w:type="dxa"/>
              <w:left w:w="100" w:type="dxa"/>
            </w:tcMar>
            <w:vAlign w:val="center"/>
          </w:tcPr>
          <w:p w14:paraId="01D82089" w14:textId="77777777" w:rsidR="003A4719" w:rsidRDefault="00162DDD">
            <w:pPr>
              <w:spacing w:after="0"/>
            </w:pPr>
            <w:r>
              <w:rPr>
                <w:rFonts w:ascii="Times New Roman" w:hAnsi="Times New Roman"/>
                <w:color w:val="000000"/>
                <w:sz w:val="24"/>
              </w:rPr>
              <w:t>29</w:t>
            </w:r>
          </w:p>
        </w:tc>
        <w:tc>
          <w:tcPr>
            <w:tcW w:w="2816" w:type="dxa"/>
            <w:tcMar>
              <w:top w:w="50" w:type="dxa"/>
              <w:left w:w="100" w:type="dxa"/>
            </w:tcMar>
            <w:vAlign w:val="center"/>
          </w:tcPr>
          <w:p w14:paraId="5B64C9C9" w14:textId="77777777" w:rsidR="003A4719" w:rsidRPr="005631DF" w:rsidRDefault="00162DDD">
            <w:pPr>
              <w:spacing w:after="0"/>
              <w:ind w:left="135"/>
              <w:rPr>
                <w:lang w:val="ru-RU"/>
              </w:rPr>
            </w:pPr>
            <w:r w:rsidRPr="005631DF">
              <w:rPr>
                <w:rFonts w:ascii="Times New Roman" w:hAnsi="Times New Roman"/>
                <w:color w:val="000000"/>
                <w:sz w:val="24"/>
                <w:lang w:val="ru-RU"/>
              </w:rPr>
              <w:t>Правила игры в турнирах и соревнованиях.</w:t>
            </w:r>
          </w:p>
        </w:tc>
        <w:tc>
          <w:tcPr>
            <w:tcW w:w="999" w:type="dxa"/>
            <w:tcMar>
              <w:top w:w="50" w:type="dxa"/>
              <w:left w:w="100" w:type="dxa"/>
            </w:tcMar>
            <w:vAlign w:val="center"/>
          </w:tcPr>
          <w:p w14:paraId="449E0FB2" w14:textId="77777777" w:rsidR="003A4719" w:rsidRDefault="00162DDD">
            <w:pPr>
              <w:spacing w:after="0"/>
              <w:ind w:left="135"/>
              <w:jc w:val="center"/>
            </w:pPr>
            <w:r w:rsidRPr="00563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14:paraId="7ECCEAD0" w14:textId="77777777" w:rsidR="003A4719" w:rsidRDefault="003A4719">
            <w:pPr>
              <w:spacing w:after="0"/>
              <w:ind w:left="135"/>
              <w:jc w:val="center"/>
            </w:pPr>
          </w:p>
        </w:tc>
        <w:tc>
          <w:tcPr>
            <w:tcW w:w="1811" w:type="dxa"/>
            <w:tcMar>
              <w:top w:w="50" w:type="dxa"/>
              <w:left w:w="100" w:type="dxa"/>
            </w:tcMar>
            <w:vAlign w:val="center"/>
          </w:tcPr>
          <w:p w14:paraId="165934E3" w14:textId="77777777" w:rsidR="003A4719" w:rsidRDefault="003A4719">
            <w:pPr>
              <w:spacing w:after="0"/>
              <w:ind w:left="135"/>
              <w:jc w:val="center"/>
            </w:pPr>
          </w:p>
        </w:tc>
        <w:tc>
          <w:tcPr>
            <w:tcW w:w="2710" w:type="dxa"/>
            <w:tcMar>
              <w:top w:w="50" w:type="dxa"/>
              <w:left w:w="100" w:type="dxa"/>
            </w:tcMar>
            <w:vAlign w:val="center"/>
          </w:tcPr>
          <w:p w14:paraId="774E9DBC" w14:textId="77777777" w:rsidR="003A4719" w:rsidRDefault="003A4719">
            <w:pPr>
              <w:spacing w:after="0"/>
              <w:ind w:left="135"/>
            </w:pPr>
          </w:p>
        </w:tc>
      </w:tr>
      <w:tr w:rsidR="003A4719" w14:paraId="7BF7E92F" w14:textId="77777777">
        <w:trPr>
          <w:trHeight w:val="144"/>
          <w:tblCellSpacing w:w="20" w:type="nil"/>
        </w:trPr>
        <w:tc>
          <w:tcPr>
            <w:tcW w:w="476" w:type="dxa"/>
            <w:tcMar>
              <w:top w:w="50" w:type="dxa"/>
              <w:left w:w="100" w:type="dxa"/>
            </w:tcMar>
            <w:vAlign w:val="center"/>
          </w:tcPr>
          <w:p w14:paraId="7016D79F" w14:textId="77777777" w:rsidR="003A4719" w:rsidRDefault="00162DDD">
            <w:pPr>
              <w:spacing w:after="0"/>
            </w:pPr>
            <w:r>
              <w:rPr>
                <w:rFonts w:ascii="Times New Roman" w:hAnsi="Times New Roman"/>
                <w:color w:val="000000"/>
                <w:sz w:val="24"/>
              </w:rPr>
              <w:t>30</w:t>
            </w:r>
          </w:p>
        </w:tc>
        <w:tc>
          <w:tcPr>
            <w:tcW w:w="2816" w:type="dxa"/>
            <w:tcMar>
              <w:top w:w="50" w:type="dxa"/>
              <w:left w:w="100" w:type="dxa"/>
            </w:tcMar>
            <w:vAlign w:val="center"/>
          </w:tcPr>
          <w:p w14:paraId="375AD3EA" w14:textId="77777777" w:rsidR="003A4719" w:rsidRDefault="00162DDD">
            <w:pPr>
              <w:spacing w:after="0"/>
              <w:ind w:left="135"/>
            </w:pPr>
            <w:proofErr w:type="spellStart"/>
            <w:r>
              <w:rPr>
                <w:rFonts w:ascii="Times New Roman" w:hAnsi="Times New Roman"/>
                <w:color w:val="000000"/>
                <w:sz w:val="24"/>
              </w:rPr>
              <w:t>Тренировочный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турнир</w:t>
            </w:r>
            <w:proofErr w:type="spellEnd"/>
            <w:r>
              <w:rPr>
                <w:rFonts w:ascii="Times New Roman" w:hAnsi="Times New Roman"/>
                <w:color w:val="000000"/>
                <w:sz w:val="24"/>
              </w:rPr>
              <w:t>.</w:t>
            </w:r>
          </w:p>
        </w:tc>
        <w:tc>
          <w:tcPr>
            <w:tcW w:w="999" w:type="dxa"/>
            <w:tcMar>
              <w:top w:w="50" w:type="dxa"/>
              <w:left w:w="100" w:type="dxa"/>
            </w:tcMar>
            <w:vAlign w:val="center"/>
          </w:tcPr>
          <w:p w14:paraId="32809A3D" w14:textId="77777777" w:rsidR="003A4719" w:rsidRDefault="00162DDD">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14:paraId="0AA9F506" w14:textId="77777777" w:rsidR="003A4719" w:rsidRDefault="003A4719">
            <w:pPr>
              <w:spacing w:after="0"/>
              <w:ind w:left="135"/>
              <w:jc w:val="center"/>
            </w:pPr>
          </w:p>
        </w:tc>
        <w:tc>
          <w:tcPr>
            <w:tcW w:w="1811" w:type="dxa"/>
            <w:tcMar>
              <w:top w:w="50" w:type="dxa"/>
              <w:left w:w="100" w:type="dxa"/>
            </w:tcMar>
            <w:vAlign w:val="center"/>
          </w:tcPr>
          <w:p w14:paraId="35299902" w14:textId="77777777" w:rsidR="003A4719" w:rsidRDefault="003A4719">
            <w:pPr>
              <w:spacing w:after="0"/>
              <w:ind w:left="135"/>
              <w:jc w:val="center"/>
            </w:pPr>
          </w:p>
        </w:tc>
        <w:tc>
          <w:tcPr>
            <w:tcW w:w="2710" w:type="dxa"/>
            <w:tcMar>
              <w:top w:w="50" w:type="dxa"/>
              <w:left w:w="100" w:type="dxa"/>
            </w:tcMar>
            <w:vAlign w:val="center"/>
          </w:tcPr>
          <w:p w14:paraId="17DFB38D" w14:textId="77777777" w:rsidR="003A4719" w:rsidRDefault="003A4719">
            <w:pPr>
              <w:spacing w:after="0"/>
              <w:ind w:left="135"/>
            </w:pPr>
          </w:p>
        </w:tc>
      </w:tr>
      <w:tr w:rsidR="003A4719" w14:paraId="6504636E" w14:textId="77777777">
        <w:trPr>
          <w:trHeight w:val="144"/>
          <w:tblCellSpacing w:w="20" w:type="nil"/>
        </w:trPr>
        <w:tc>
          <w:tcPr>
            <w:tcW w:w="476" w:type="dxa"/>
            <w:tcMar>
              <w:top w:w="50" w:type="dxa"/>
              <w:left w:w="100" w:type="dxa"/>
            </w:tcMar>
            <w:vAlign w:val="center"/>
          </w:tcPr>
          <w:p w14:paraId="70B99C6B" w14:textId="77777777" w:rsidR="003A4719" w:rsidRDefault="00162DDD">
            <w:pPr>
              <w:spacing w:after="0"/>
            </w:pPr>
            <w:r>
              <w:rPr>
                <w:rFonts w:ascii="Times New Roman" w:hAnsi="Times New Roman"/>
                <w:color w:val="000000"/>
                <w:sz w:val="24"/>
              </w:rPr>
              <w:t>31</w:t>
            </w:r>
          </w:p>
        </w:tc>
        <w:tc>
          <w:tcPr>
            <w:tcW w:w="2816" w:type="dxa"/>
            <w:tcMar>
              <w:top w:w="50" w:type="dxa"/>
              <w:left w:w="100" w:type="dxa"/>
            </w:tcMar>
            <w:vAlign w:val="center"/>
          </w:tcPr>
          <w:p w14:paraId="1BB2A7E3" w14:textId="77777777" w:rsidR="003A4719" w:rsidRDefault="00162DDD">
            <w:pPr>
              <w:spacing w:after="0"/>
              <w:ind w:left="135"/>
            </w:pPr>
            <w:proofErr w:type="spellStart"/>
            <w:r>
              <w:rPr>
                <w:rFonts w:ascii="Times New Roman" w:hAnsi="Times New Roman"/>
                <w:color w:val="000000"/>
                <w:sz w:val="24"/>
              </w:rPr>
              <w:t>Подведение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w:t>
            </w:r>
            <w:proofErr w:type="spellEnd"/>
            <w:r>
              <w:rPr>
                <w:rFonts w:ascii="Times New Roman" w:hAnsi="Times New Roman"/>
                <w:color w:val="000000"/>
                <w:sz w:val="24"/>
              </w:rPr>
              <w:t xml:space="preserve"> </w:t>
            </w:r>
            <w:proofErr w:type="spellStart"/>
            <w:r>
              <w:rPr>
                <w:rFonts w:ascii="Times New Roman" w:hAnsi="Times New Roman"/>
                <w:color w:val="000000"/>
                <w:sz w:val="24"/>
              </w:rPr>
              <w:t>учебного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r>
              <w:rPr>
                <w:rFonts w:ascii="Times New Roman" w:hAnsi="Times New Roman"/>
                <w:color w:val="000000"/>
                <w:sz w:val="24"/>
              </w:rPr>
              <w:t>.</w:t>
            </w:r>
          </w:p>
        </w:tc>
        <w:tc>
          <w:tcPr>
            <w:tcW w:w="999" w:type="dxa"/>
            <w:tcMar>
              <w:top w:w="50" w:type="dxa"/>
              <w:left w:w="100" w:type="dxa"/>
            </w:tcMar>
            <w:vAlign w:val="center"/>
          </w:tcPr>
          <w:p w14:paraId="2FDF8269" w14:textId="77777777" w:rsidR="003A4719" w:rsidRDefault="00162DDD">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14:paraId="2C9AD2E8" w14:textId="77777777" w:rsidR="003A4719" w:rsidRDefault="003A4719">
            <w:pPr>
              <w:spacing w:after="0"/>
              <w:ind w:left="135"/>
              <w:jc w:val="center"/>
            </w:pPr>
          </w:p>
        </w:tc>
        <w:tc>
          <w:tcPr>
            <w:tcW w:w="1811" w:type="dxa"/>
            <w:tcMar>
              <w:top w:w="50" w:type="dxa"/>
              <w:left w:w="100" w:type="dxa"/>
            </w:tcMar>
            <w:vAlign w:val="center"/>
          </w:tcPr>
          <w:p w14:paraId="4A99E32D" w14:textId="77777777" w:rsidR="003A4719" w:rsidRDefault="003A4719">
            <w:pPr>
              <w:spacing w:after="0"/>
              <w:ind w:left="135"/>
              <w:jc w:val="center"/>
            </w:pPr>
          </w:p>
        </w:tc>
        <w:tc>
          <w:tcPr>
            <w:tcW w:w="2710" w:type="dxa"/>
            <w:tcMar>
              <w:top w:w="50" w:type="dxa"/>
              <w:left w:w="100" w:type="dxa"/>
            </w:tcMar>
            <w:vAlign w:val="center"/>
          </w:tcPr>
          <w:p w14:paraId="0CAD0779" w14:textId="77777777" w:rsidR="003A4719" w:rsidRDefault="003A4719">
            <w:pPr>
              <w:spacing w:after="0"/>
              <w:ind w:left="135"/>
            </w:pPr>
          </w:p>
        </w:tc>
      </w:tr>
      <w:tr w:rsidR="003A4719" w14:paraId="63CFF977" w14:textId="77777777">
        <w:trPr>
          <w:trHeight w:val="144"/>
          <w:tblCellSpacing w:w="20" w:type="nil"/>
        </w:trPr>
        <w:tc>
          <w:tcPr>
            <w:tcW w:w="0" w:type="auto"/>
            <w:gridSpan w:val="2"/>
            <w:tcMar>
              <w:top w:w="50" w:type="dxa"/>
              <w:left w:w="100" w:type="dxa"/>
            </w:tcMar>
            <w:vAlign w:val="center"/>
          </w:tcPr>
          <w:p w14:paraId="74674ED2" w14:textId="77777777" w:rsidR="003A4719" w:rsidRPr="005631DF" w:rsidRDefault="00162DDD">
            <w:pPr>
              <w:spacing w:after="0"/>
              <w:ind w:left="135"/>
              <w:rPr>
                <w:lang w:val="ru-RU"/>
              </w:rPr>
            </w:pPr>
            <w:r w:rsidRPr="005631DF">
              <w:rPr>
                <w:rFonts w:ascii="Times New Roman" w:hAnsi="Times New Roman"/>
                <w:b/>
                <w:color w:val="000000"/>
                <w:sz w:val="24"/>
                <w:lang w:val="ru-RU"/>
              </w:rPr>
              <w:t>ОБЩЕЕ КОЛИЧЕСТВО ЧАСОВ ПО ПРОГРАММЕ</w:t>
            </w:r>
          </w:p>
        </w:tc>
        <w:tc>
          <w:tcPr>
            <w:tcW w:w="1570" w:type="dxa"/>
            <w:tcMar>
              <w:top w:w="50" w:type="dxa"/>
              <w:left w:w="100" w:type="dxa"/>
            </w:tcMar>
            <w:vAlign w:val="center"/>
          </w:tcPr>
          <w:p w14:paraId="3A47C2A7" w14:textId="77777777" w:rsidR="003A4719" w:rsidRDefault="00162DDD">
            <w:pPr>
              <w:spacing w:after="0"/>
              <w:ind w:left="135"/>
              <w:jc w:val="center"/>
            </w:pPr>
            <w:r w:rsidRPr="005631D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14:paraId="6E035DF4" w14:textId="77777777" w:rsidR="003A4719" w:rsidRDefault="00162DDD">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14:paraId="123838F4" w14:textId="77777777" w:rsidR="003A4719" w:rsidRDefault="00162DDD">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14:paraId="11ED9DEB" w14:textId="77777777" w:rsidR="003A4719" w:rsidRDefault="003A4719"/>
        </w:tc>
      </w:tr>
    </w:tbl>
    <w:p w14:paraId="3CA233CE" w14:textId="77777777" w:rsidR="003A4719" w:rsidRDefault="003A4719">
      <w:pPr>
        <w:sectPr w:rsidR="003A4719">
          <w:pgSz w:w="16383" w:h="11906" w:orient="landscape"/>
          <w:pgMar w:top="1134" w:right="850" w:bottom="1134" w:left="1701" w:header="720" w:footer="720" w:gutter="0"/>
          <w:cols w:space="720"/>
        </w:sectPr>
      </w:pPr>
    </w:p>
    <w:bookmarkEnd w:id="10"/>
    <w:p w14:paraId="1E7D281B" w14:textId="77777777" w:rsidR="00F5430C" w:rsidRDefault="00F5430C"/>
    <w:sectPr w:rsidR="00F5430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3A4719"/>
    <w:rsid w:val="00162DDD"/>
    <w:rsid w:val="003A4719"/>
    <w:rsid w:val="004C5245"/>
    <w:rsid w:val="005631DF"/>
    <w:rsid w:val="00F543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6057E"/>
  <w15:docId w15:val="{FB2414E8-EC60-453B-A546-AB58A2657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16</Pages>
  <Words>2670</Words>
  <Characters>15223</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cp:lastModifiedBy>
  <cp:revision>3</cp:revision>
  <dcterms:created xsi:type="dcterms:W3CDTF">2025-10-20T06:29:00Z</dcterms:created>
  <dcterms:modified xsi:type="dcterms:W3CDTF">2025-10-21T08:20:00Z</dcterms:modified>
</cp:coreProperties>
</file>